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12678" w14:textId="3D8CCAD6" w:rsidR="0091142A" w:rsidRPr="00131060" w:rsidRDefault="3EC76988" w:rsidP="2C11C197">
      <w:pPr>
        <w:spacing w:line="240" w:lineRule="auto"/>
      </w:pPr>
      <w:r w:rsidRPr="40A9C46F">
        <w:rPr>
          <w:b/>
          <w:bCs/>
          <w:sz w:val="28"/>
          <w:szCs w:val="28"/>
          <w:u w:val="single"/>
        </w:rPr>
        <w:t>Cell Sorting Addendum</w:t>
      </w:r>
      <w:r w:rsidR="000B32D4">
        <w:tab/>
      </w:r>
      <w:r w:rsidR="000B32D4">
        <w:tab/>
      </w:r>
      <w:r w:rsidR="000B32D4">
        <w:tab/>
      </w:r>
      <w:r w:rsidR="000B32D4">
        <w:tab/>
      </w:r>
      <w:r w:rsidR="000B32D4">
        <w:tab/>
      </w:r>
      <w:r w:rsidR="000B32D4">
        <w:tab/>
      </w:r>
      <w:r w:rsidR="000B32D4">
        <w:tab/>
      </w:r>
      <w:r w:rsidR="000B32D4">
        <w:tab/>
      </w:r>
      <w:r w:rsidR="000B32D4">
        <w:tab/>
      </w:r>
      <w:r w:rsidR="000B32D4">
        <w:tab/>
      </w:r>
    </w:p>
    <w:tbl>
      <w:tblPr>
        <w:tblStyle w:val="TableGrid"/>
        <w:tblW w:w="14602" w:type="dxa"/>
        <w:jc w:val="center"/>
        <w:tblLook w:val="04A0" w:firstRow="1" w:lastRow="0" w:firstColumn="1" w:lastColumn="0" w:noHBand="0" w:noVBand="1"/>
      </w:tblPr>
      <w:tblGrid>
        <w:gridCol w:w="1620"/>
        <w:gridCol w:w="2880"/>
        <w:gridCol w:w="2865"/>
        <w:gridCol w:w="3615"/>
        <w:gridCol w:w="3622"/>
      </w:tblGrid>
      <w:tr w:rsidR="000B32D4" w:rsidRPr="00667824" w14:paraId="0142A103" w14:textId="77777777" w:rsidTr="40A9C46F">
        <w:trPr>
          <w:trHeight w:val="300"/>
          <w:jc w:val="center"/>
        </w:trPr>
        <w:tc>
          <w:tcPr>
            <w:tcW w:w="1620" w:type="dxa"/>
          </w:tcPr>
          <w:p w14:paraId="063429EE" w14:textId="603CAF63" w:rsidR="40A9C46F" w:rsidRDefault="40A9C46F" w:rsidP="40A9C46F">
            <w:pPr>
              <w:jc w:val="center"/>
              <w:rPr>
                <w:rFonts w:cs="Univers-Medium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14:paraId="527C3227" w14:textId="77777777" w:rsidR="000B32D4" w:rsidRPr="00667824" w:rsidRDefault="000B32D4" w:rsidP="490C6F07">
            <w:pPr>
              <w:jc w:val="center"/>
              <w:rPr>
                <w:rFonts w:cs="Univers-Medium"/>
                <w:b/>
                <w:bCs/>
                <w:sz w:val="28"/>
                <w:szCs w:val="28"/>
              </w:rPr>
            </w:pPr>
            <w:r w:rsidRPr="490C6F07">
              <w:rPr>
                <w:rFonts w:cs="Univers-Medium"/>
                <w:b/>
                <w:bCs/>
                <w:sz w:val="28"/>
                <w:szCs w:val="28"/>
              </w:rPr>
              <w:t>Exempt BSL-1</w:t>
            </w:r>
          </w:p>
        </w:tc>
        <w:tc>
          <w:tcPr>
            <w:tcW w:w="2865" w:type="dxa"/>
          </w:tcPr>
          <w:p w14:paraId="019CF556" w14:textId="77777777" w:rsidR="000B32D4" w:rsidRPr="00667824" w:rsidRDefault="000B32D4" w:rsidP="490C6F07">
            <w:pPr>
              <w:jc w:val="center"/>
              <w:rPr>
                <w:rFonts w:cs="Univers-Medium"/>
                <w:b/>
                <w:bCs/>
                <w:sz w:val="28"/>
                <w:szCs w:val="28"/>
              </w:rPr>
            </w:pPr>
            <w:r w:rsidRPr="490C6F07">
              <w:rPr>
                <w:rFonts w:cs="Univers-Medium"/>
                <w:b/>
                <w:bCs/>
                <w:sz w:val="28"/>
                <w:szCs w:val="28"/>
              </w:rPr>
              <w:t>BSL-1</w:t>
            </w:r>
          </w:p>
        </w:tc>
        <w:tc>
          <w:tcPr>
            <w:tcW w:w="3615" w:type="dxa"/>
          </w:tcPr>
          <w:p w14:paraId="7D7C9EAF" w14:textId="77777777" w:rsidR="000B32D4" w:rsidRPr="00667824" w:rsidRDefault="000B32D4" w:rsidP="490C6F07">
            <w:pPr>
              <w:jc w:val="center"/>
              <w:rPr>
                <w:rFonts w:cs="Univers-Medium"/>
                <w:b/>
                <w:bCs/>
                <w:sz w:val="28"/>
                <w:szCs w:val="28"/>
              </w:rPr>
            </w:pPr>
            <w:r w:rsidRPr="490C6F07">
              <w:rPr>
                <w:rFonts w:cs="Univers-Medium"/>
                <w:b/>
                <w:bCs/>
                <w:sz w:val="28"/>
                <w:szCs w:val="28"/>
              </w:rPr>
              <w:t>BSL-2</w:t>
            </w:r>
          </w:p>
        </w:tc>
        <w:tc>
          <w:tcPr>
            <w:tcW w:w="3622" w:type="dxa"/>
          </w:tcPr>
          <w:p w14:paraId="30E0937E" w14:textId="77777777" w:rsidR="000B32D4" w:rsidRPr="00667824" w:rsidRDefault="000B32D4" w:rsidP="490C6F07">
            <w:pPr>
              <w:jc w:val="center"/>
              <w:rPr>
                <w:rFonts w:cs="Univers-Medium"/>
                <w:b/>
                <w:bCs/>
                <w:sz w:val="28"/>
                <w:szCs w:val="28"/>
              </w:rPr>
            </w:pPr>
            <w:r w:rsidRPr="490C6F07">
              <w:rPr>
                <w:rFonts w:cs="Univers-Medium"/>
                <w:b/>
                <w:bCs/>
                <w:sz w:val="28"/>
                <w:szCs w:val="28"/>
              </w:rPr>
              <w:t>BSL-2 +</w:t>
            </w:r>
          </w:p>
          <w:p w14:paraId="328707CA" w14:textId="792AE1E1" w:rsidR="000B32D4" w:rsidRPr="00667824" w:rsidRDefault="000B32D4" w:rsidP="490C6F07">
            <w:pPr>
              <w:jc w:val="center"/>
              <w:rPr>
                <w:rFonts w:cs="Univers-Medium"/>
                <w:b/>
                <w:bCs/>
                <w:sz w:val="28"/>
                <w:szCs w:val="28"/>
              </w:rPr>
            </w:pPr>
            <w:r w:rsidRPr="490C6F07">
              <w:rPr>
                <w:rFonts w:cs="Univers-Medium"/>
                <w:b/>
                <w:bCs/>
                <w:sz w:val="28"/>
                <w:szCs w:val="28"/>
              </w:rPr>
              <w:t>(</w:t>
            </w:r>
            <w:r w:rsidR="0066319D">
              <w:rPr>
                <w:rFonts w:cs="Univers-Medium"/>
                <w:b/>
                <w:bCs/>
                <w:sz w:val="28"/>
                <w:szCs w:val="28"/>
              </w:rPr>
              <w:t xml:space="preserve">w/ </w:t>
            </w:r>
            <w:r w:rsidRPr="490C6F07">
              <w:rPr>
                <w:rFonts w:cs="Univers-Medium"/>
                <w:b/>
                <w:bCs/>
                <w:sz w:val="28"/>
                <w:szCs w:val="28"/>
              </w:rPr>
              <w:t>enhanced precautions)</w:t>
            </w:r>
          </w:p>
        </w:tc>
      </w:tr>
      <w:tr w:rsidR="000B32D4" w14:paraId="7E420AEB" w14:textId="77777777" w:rsidTr="003A4712">
        <w:trPr>
          <w:trHeight w:val="3833"/>
          <w:jc w:val="center"/>
        </w:trPr>
        <w:tc>
          <w:tcPr>
            <w:tcW w:w="1620" w:type="dxa"/>
          </w:tcPr>
          <w:p w14:paraId="0DDF1429" w14:textId="79D94731" w:rsidR="40A9C46F" w:rsidRDefault="40A9C46F" w:rsidP="40A9C46F">
            <w:pPr>
              <w:pStyle w:val="NormalWeb"/>
              <w:rPr>
                <w:rFonts w:ascii="Calibri" w:hAnsi="Calibri"/>
                <w:b/>
                <w:bCs/>
              </w:rPr>
            </w:pPr>
          </w:p>
          <w:p w14:paraId="4879A37E" w14:textId="26FA0F4F" w:rsidR="40A9C46F" w:rsidRDefault="40A9C46F" w:rsidP="40A9C46F">
            <w:pPr>
              <w:pStyle w:val="NormalWeb"/>
              <w:rPr>
                <w:rFonts w:ascii="Calibri" w:hAnsi="Calibri"/>
                <w:b/>
                <w:bCs/>
              </w:rPr>
            </w:pPr>
          </w:p>
          <w:p w14:paraId="63F476A5" w14:textId="20B5CB37" w:rsidR="40A9C46F" w:rsidRDefault="40A9C46F" w:rsidP="40A9C46F">
            <w:pPr>
              <w:pStyle w:val="NormalWeb"/>
              <w:rPr>
                <w:rFonts w:ascii="Calibri" w:hAnsi="Calibri"/>
                <w:b/>
                <w:bCs/>
              </w:rPr>
            </w:pPr>
          </w:p>
          <w:p w14:paraId="6D421613" w14:textId="5CC31DC1" w:rsidR="40A9C46F" w:rsidRDefault="40A9C46F" w:rsidP="40A9C46F">
            <w:pPr>
              <w:pStyle w:val="NormalWeb"/>
              <w:rPr>
                <w:rFonts w:ascii="Calibri" w:hAnsi="Calibri"/>
                <w:b/>
                <w:bCs/>
              </w:rPr>
            </w:pPr>
          </w:p>
          <w:p w14:paraId="353988A8" w14:textId="624C90F1" w:rsidR="40A9C46F" w:rsidRDefault="40A9C46F" w:rsidP="40A9C46F">
            <w:pPr>
              <w:pStyle w:val="NormalWeb"/>
              <w:rPr>
                <w:rFonts w:ascii="Calibri" w:hAnsi="Calibri"/>
                <w:b/>
                <w:bCs/>
              </w:rPr>
            </w:pPr>
          </w:p>
          <w:p w14:paraId="189A625E" w14:textId="0BAB651B" w:rsidR="78E01F97" w:rsidRDefault="78E01F97" w:rsidP="40A9C46F">
            <w:pPr>
              <w:pStyle w:val="NormalWeb"/>
              <w:rPr>
                <w:rFonts w:ascii="Calibri" w:hAnsi="Calibri"/>
                <w:b/>
                <w:bCs/>
              </w:rPr>
            </w:pPr>
            <w:r w:rsidRPr="40A9C46F">
              <w:rPr>
                <w:rFonts w:ascii="Calibri" w:hAnsi="Calibri"/>
                <w:b/>
                <w:bCs/>
              </w:rPr>
              <w:t>Examples of cells/samples</w:t>
            </w:r>
          </w:p>
        </w:tc>
        <w:tc>
          <w:tcPr>
            <w:tcW w:w="2880" w:type="dxa"/>
          </w:tcPr>
          <w:p w14:paraId="74278E48" w14:textId="68976C4E" w:rsidR="000B32D4" w:rsidRDefault="000B32D4" w:rsidP="00051EF7">
            <w:pPr>
              <w:pStyle w:val="NormalWeb"/>
              <w:jc w:val="both"/>
              <w:rPr>
                <w:rFonts w:ascii="Calibri" w:hAnsi="Calibri"/>
                <w:sz w:val="20"/>
                <w:szCs w:val="20"/>
              </w:rPr>
            </w:pPr>
            <w:r w:rsidRPr="490C6F07">
              <w:rPr>
                <w:rFonts w:ascii="Calibri" w:hAnsi="Calibri"/>
                <w:sz w:val="20"/>
                <w:szCs w:val="20"/>
              </w:rPr>
              <w:t xml:space="preserve">Wild-type cells from murine or other non-human/non-primate species that have </w:t>
            </w:r>
            <w:r w:rsidRPr="490C6F07">
              <w:rPr>
                <w:rFonts w:ascii="Calibri" w:hAnsi="Calibri"/>
                <w:b/>
                <w:bCs/>
                <w:sz w:val="20"/>
                <w:szCs w:val="20"/>
              </w:rPr>
              <w:t xml:space="preserve">NOT </w:t>
            </w:r>
            <w:r w:rsidRPr="490C6F07">
              <w:rPr>
                <w:rFonts w:ascii="Calibri" w:hAnsi="Calibri"/>
                <w:sz w:val="20"/>
                <w:szCs w:val="20"/>
              </w:rPr>
              <w:t xml:space="preserve">been exposed to any microbial agent (e.g., viral, bacterial, fungal, protozoan, or parasitic) and </w:t>
            </w:r>
            <w:r w:rsidRPr="490C6F07">
              <w:rPr>
                <w:rFonts w:ascii="Calibri" w:hAnsi="Calibri"/>
                <w:b/>
                <w:bCs/>
                <w:sz w:val="20"/>
                <w:szCs w:val="20"/>
              </w:rPr>
              <w:t xml:space="preserve">have NOT been </w:t>
            </w:r>
            <w:r w:rsidRPr="490C6F07">
              <w:rPr>
                <w:rFonts w:ascii="Calibri" w:hAnsi="Calibri"/>
                <w:sz w:val="20"/>
                <w:szCs w:val="20"/>
              </w:rPr>
              <w:t xml:space="preserve">genetically modified. </w:t>
            </w:r>
            <w:r w:rsidRPr="490C6F07">
              <w:rPr>
                <w:rFonts w:ascii="Calibri" w:hAnsi="Calibri"/>
                <w:b/>
                <w:bCs/>
                <w:sz w:val="20"/>
                <w:szCs w:val="20"/>
              </w:rPr>
              <w:t xml:space="preserve">Or </w:t>
            </w:r>
            <w:r w:rsidR="2AC43CC0" w:rsidRPr="490C6F07">
              <w:rPr>
                <w:rFonts w:ascii="Calibri" w:hAnsi="Calibri"/>
                <w:sz w:val="20"/>
                <w:szCs w:val="20"/>
              </w:rPr>
              <w:t>c</w:t>
            </w:r>
            <w:r w:rsidRPr="490C6F07">
              <w:rPr>
                <w:rFonts w:ascii="Calibri" w:hAnsi="Calibri"/>
                <w:sz w:val="20"/>
                <w:szCs w:val="20"/>
              </w:rPr>
              <w:t xml:space="preserve">ells determine by EH&amp;S to be recombinant NIH- exempt BSL-1. </w:t>
            </w:r>
          </w:p>
          <w:p w14:paraId="54C79950" w14:textId="2E28004B" w:rsidR="000B32D4" w:rsidRPr="00131060" w:rsidRDefault="000B32D4" w:rsidP="294653CA">
            <w:pPr>
              <w:pStyle w:val="NormalWeb"/>
              <w:jc w:val="both"/>
              <w:rPr>
                <w:i/>
                <w:iCs/>
              </w:rPr>
            </w:pPr>
            <w:r w:rsidRPr="294653CA">
              <w:rPr>
                <w:rFonts w:ascii="Calibri" w:hAnsi="Calibri"/>
                <w:i/>
                <w:iCs/>
                <w:sz w:val="20"/>
                <w:szCs w:val="20"/>
                <w:u w:val="single"/>
              </w:rPr>
              <w:t>Examples:</w:t>
            </w:r>
            <w:r w:rsidRPr="294653CA">
              <w:rPr>
                <w:rFonts w:ascii="Calibri" w:hAnsi="Calibri"/>
                <w:i/>
                <w:iCs/>
                <w:sz w:val="20"/>
                <w:szCs w:val="20"/>
              </w:rPr>
              <w:t xml:space="preserve"> primary murine splenocytes, fibroblasts, or bone marrow derived macrophages</w:t>
            </w:r>
            <w:r w:rsidR="46AED3EF" w:rsidRPr="294653CA"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  <w:r w:rsidRPr="294653CA">
              <w:rPr>
                <w:rFonts w:ascii="Calibri" w:hAnsi="Calibri"/>
                <w:i/>
                <w:iCs/>
                <w:sz w:val="20"/>
                <w:szCs w:val="20"/>
              </w:rPr>
              <w:t>without genetic modification or pathogens present.</w:t>
            </w:r>
          </w:p>
        </w:tc>
        <w:tc>
          <w:tcPr>
            <w:tcW w:w="2865" w:type="dxa"/>
          </w:tcPr>
          <w:p w14:paraId="30A9345E" w14:textId="0006EE29" w:rsidR="000B32D4" w:rsidRPr="003A4712" w:rsidRDefault="000B32D4" w:rsidP="490C6F07">
            <w:pPr>
              <w:pStyle w:val="NormalWeb"/>
              <w:jc w:val="both"/>
              <w:rPr>
                <w:rFonts w:ascii="Calibri" w:hAnsi="Calibri"/>
                <w:sz w:val="20"/>
                <w:szCs w:val="20"/>
              </w:rPr>
            </w:pPr>
            <w:r w:rsidRPr="490C6F07">
              <w:rPr>
                <w:rFonts w:ascii="Calibri" w:hAnsi="Calibri"/>
                <w:sz w:val="20"/>
                <w:szCs w:val="20"/>
              </w:rPr>
              <w:t xml:space="preserve">Cells from murine or other </w:t>
            </w:r>
            <w:r w:rsidR="63062849" w:rsidRPr="490C6F07">
              <w:rPr>
                <w:rFonts w:ascii="Calibri" w:hAnsi="Calibri"/>
                <w:sz w:val="20"/>
                <w:szCs w:val="20"/>
              </w:rPr>
              <w:t>non</w:t>
            </w:r>
            <w:r w:rsidRPr="490C6F07">
              <w:rPr>
                <w:rFonts w:ascii="Calibri" w:hAnsi="Calibri"/>
                <w:sz w:val="20"/>
                <w:szCs w:val="20"/>
              </w:rPr>
              <w:t xml:space="preserve">-human/non- primate species that have not been exposed to any microbial </w:t>
            </w:r>
            <w:r w:rsidR="4E66599A" w:rsidRPr="490C6F07">
              <w:rPr>
                <w:rFonts w:ascii="Calibri" w:hAnsi="Calibri"/>
                <w:sz w:val="20"/>
                <w:szCs w:val="20"/>
              </w:rPr>
              <w:t>agent but</w:t>
            </w:r>
            <w:r w:rsidRPr="490C6F07">
              <w:rPr>
                <w:rFonts w:ascii="Calibri" w:hAnsi="Calibri"/>
                <w:sz w:val="20"/>
                <w:szCs w:val="20"/>
              </w:rPr>
              <w:t xml:space="preserve"> have been genetically modified using non-viral methods (e.g., cells from transgenic animals or cells treated with nucleic acids). </w:t>
            </w:r>
            <w:r w:rsidRPr="490C6F07">
              <w:rPr>
                <w:rFonts w:ascii="Calibri" w:hAnsi="Calibri"/>
                <w:b/>
                <w:bCs/>
                <w:sz w:val="20"/>
                <w:szCs w:val="20"/>
              </w:rPr>
              <w:t xml:space="preserve">Or </w:t>
            </w:r>
            <w:r w:rsidR="49FBA12F" w:rsidRPr="490C6F07">
              <w:rPr>
                <w:rFonts w:ascii="Calibri" w:hAnsi="Calibri"/>
                <w:sz w:val="20"/>
                <w:szCs w:val="20"/>
              </w:rPr>
              <w:t>c</w:t>
            </w:r>
            <w:r w:rsidRPr="490C6F07">
              <w:rPr>
                <w:rFonts w:ascii="Calibri" w:hAnsi="Calibri"/>
                <w:sz w:val="20"/>
                <w:szCs w:val="20"/>
              </w:rPr>
              <w:t xml:space="preserve">ells determined by EH&amp;S to be approved as non-recombinant BSL-1 or recombinant BSL-1. </w:t>
            </w:r>
            <w:r w:rsidRPr="490C6F07">
              <w:rPr>
                <w:rFonts w:ascii="Calibri" w:hAnsi="Calibri"/>
                <w:i/>
                <w:iCs/>
                <w:sz w:val="20"/>
                <w:szCs w:val="20"/>
                <w:u w:val="single"/>
              </w:rPr>
              <w:t>Examples:</w:t>
            </w:r>
            <w:r w:rsidRPr="490C6F07">
              <w:rPr>
                <w:rFonts w:ascii="Calibri" w:hAnsi="Calibri"/>
                <w:i/>
                <w:iCs/>
                <w:sz w:val="20"/>
                <w:szCs w:val="20"/>
              </w:rPr>
              <w:t xml:space="preserve"> NIH 3T3, B16-F10, 4T1; S. cerevisiae; genetically modified with non-viral methods.</w:t>
            </w:r>
          </w:p>
        </w:tc>
        <w:tc>
          <w:tcPr>
            <w:tcW w:w="3615" w:type="dxa"/>
          </w:tcPr>
          <w:p w14:paraId="664AC0BB" w14:textId="2CE3FF67" w:rsidR="000B32D4" w:rsidRDefault="000B32D4" w:rsidP="00051EF7">
            <w:pPr>
              <w:pStyle w:val="NormalWeb"/>
              <w:jc w:val="both"/>
              <w:rPr>
                <w:rFonts w:ascii="Calibri" w:hAnsi="Calibri"/>
                <w:sz w:val="20"/>
                <w:szCs w:val="20"/>
              </w:rPr>
            </w:pPr>
            <w:r w:rsidRPr="490C6F07">
              <w:rPr>
                <w:rFonts w:ascii="Calibri" w:hAnsi="Calibri"/>
                <w:sz w:val="20"/>
                <w:szCs w:val="20"/>
              </w:rPr>
              <w:t xml:space="preserve">Cells of human or non-human primate origin or </w:t>
            </w:r>
            <w:r w:rsidR="432C30D0" w:rsidRPr="490C6F07">
              <w:rPr>
                <w:rFonts w:ascii="Calibri" w:hAnsi="Calibri"/>
                <w:sz w:val="20"/>
                <w:szCs w:val="20"/>
              </w:rPr>
              <w:t>c</w:t>
            </w:r>
            <w:r w:rsidRPr="490C6F07">
              <w:rPr>
                <w:rFonts w:ascii="Calibri" w:hAnsi="Calibri"/>
                <w:sz w:val="20"/>
                <w:szCs w:val="20"/>
              </w:rPr>
              <w:t xml:space="preserve">ells that have been genetically modified using viral methods or </w:t>
            </w:r>
            <w:r w:rsidR="058EE8D7" w:rsidRPr="490C6F07">
              <w:rPr>
                <w:rFonts w:ascii="Calibri" w:hAnsi="Calibri"/>
                <w:sz w:val="20"/>
                <w:szCs w:val="20"/>
              </w:rPr>
              <w:t>c</w:t>
            </w:r>
            <w:r w:rsidRPr="490C6F07">
              <w:rPr>
                <w:rFonts w:ascii="Calibri" w:hAnsi="Calibri"/>
                <w:sz w:val="20"/>
                <w:szCs w:val="20"/>
              </w:rPr>
              <w:t xml:space="preserve">ells exposed to microbial agents (e.g., viral, bacterial, fungal, protozoan, or parasitic) and </w:t>
            </w:r>
            <w:r w:rsidRPr="490C6F07">
              <w:rPr>
                <w:rFonts w:ascii="Calibri" w:hAnsi="Calibri"/>
                <w:b/>
                <w:bCs/>
                <w:sz w:val="20"/>
                <w:szCs w:val="20"/>
              </w:rPr>
              <w:t xml:space="preserve">have </w:t>
            </w:r>
            <w:r w:rsidRPr="490C6F07">
              <w:rPr>
                <w:rFonts w:ascii="Calibri" w:hAnsi="Calibri"/>
                <w:sz w:val="20"/>
                <w:szCs w:val="20"/>
              </w:rPr>
              <w:t>been approved by EH&amp;S for BSL-2 containment and sorting.</w:t>
            </w:r>
          </w:p>
          <w:p w14:paraId="5CD0A3D1" w14:textId="77777777" w:rsidR="000B32D4" w:rsidRPr="002E182E" w:rsidRDefault="000B32D4" w:rsidP="00051EF7">
            <w:pPr>
              <w:pStyle w:val="NormalWeb"/>
              <w:jc w:val="both"/>
              <w:rPr>
                <w:rFonts w:ascii="Calibri" w:hAnsi="Calibri"/>
                <w:sz w:val="20"/>
                <w:szCs w:val="20"/>
              </w:rPr>
            </w:pPr>
            <w:r w:rsidRPr="490C6F07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4B29799E" w14:textId="77777777" w:rsidR="000B32D4" w:rsidRPr="00131060" w:rsidRDefault="000B32D4" w:rsidP="294653CA">
            <w:pPr>
              <w:pStyle w:val="NormalWeb"/>
              <w:jc w:val="both"/>
              <w:rPr>
                <w:i/>
                <w:iCs/>
              </w:rPr>
            </w:pPr>
            <w:r w:rsidRPr="294653CA">
              <w:rPr>
                <w:rFonts w:ascii="Calibri" w:hAnsi="Calibri"/>
                <w:i/>
                <w:iCs/>
                <w:sz w:val="20"/>
                <w:szCs w:val="20"/>
                <w:u w:val="single"/>
              </w:rPr>
              <w:t>Examples:</w:t>
            </w:r>
            <w:r w:rsidRPr="294653CA">
              <w:rPr>
                <w:rFonts w:ascii="Calibri" w:hAnsi="Calibri"/>
                <w:i/>
                <w:iCs/>
                <w:sz w:val="20"/>
                <w:szCs w:val="20"/>
              </w:rPr>
              <w:t xml:space="preserve"> HEK293T, HeLa, RAW264.7; murine and human cell lines transfected with </w:t>
            </w:r>
            <w:r w:rsidRPr="294653CA">
              <w:rPr>
                <w:rFonts w:ascii="Calibri" w:hAnsi="Calibri"/>
                <w:b/>
                <w:bCs/>
                <w:i/>
                <w:iCs/>
                <w:sz w:val="20"/>
                <w:szCs w:val="20"/>
                <w:highlight w:val="green"/>
              </w:rPr>
              <w:t>3</w:t>
            </w:r>
            <w:r w:rsidRPr="294653CA">
              <w:rPr>
                <w:rFonts w:ascii="Calibri" w:hAnsi="Calibri"/>
                <w:b/>
                <w:bCs/>
                <w:i/>
                <w:iCs/>
                <w:sz w:val="20"/>
                <w:szCs w:val="20"/>
                <w:highlight w:val="green"/>
                <w:vertAlign w:val="superscript"/>
              </w:rPr>
              <w:t>rd</w:t>
            </w:r>
            <w:r w:rsidRPr="294653CA">
              <w:rPr>
                <w:rFonts w:ascii="Calibri" w:hAnsi="Calibri"/>
                <w:b/>
                <w:bCs/>
                <w:i/>
                <w:iCs/>
                <w:sz w:val="20"/>
                <w:szCs w:val="20"/>
                <w:highlight w:val="green"/>
              </w:rPr>
              <w:t xml:space="preserve"> generation lentivirus or later.</w:t>
            </w:r>
          </w:p>
        </w:tc>
        <w:tc>
          <w:tcPr>
            <w:tcW w:w="3622" w:type="dxa"/>
          </w:tcPr>
          <w:p w14:paraId="112B836F" w14:textId="3B164E25" w:rsidR="000B32D4" w:rsidRPr="00131060" w:rsidRDefault="000B32D4" w:rsidP="00051EF7">
            <w:pPr>
              <w:pStyle w:val="NormalWeb"/>
              <w:jc w:val="both"/>
              <w:rPr>
                <w:rFonts w:ascii="Calibri" w:hAnsi="Calibri"/>
                <w:sz w:val="20"/>
                <w:szCs w:val="20"/>
              </w:rPr>
            </w:pPr>
            <w:r w:rsidRPr="490C6F07">
              <w:rPr>
                <w:rFonts w:ascii="Calibri" w:hAnsi="Calibri"/>
                <w:sz w:val="20"/>
                <w:szCs w:val="20"/>
              </w:rPr>
              <w:t xml:space="preserve">Cells of human or non- human primate origin or </w:t>
            </w:r>
            <w:r w:rsidR="47BE4877" w:rsidRPr="490C6F07">
              <w:rPr>
                <w:rFonts w:ascii="Calibri" w:hAnsi="Calibri"/>
                <w:sz w:val="20"/>
                <w:szCs w:val="20"/>
              </w:rPr>
              <w:t>c</w:t>
            </w:r>
            <w:r w:rsidRPr="490C6F07">
              <w:rPr>
                <w:rFonts w:ascii="Calibri" w:hAnsi="Calibri"/>
                <w:sz w:val="20"/>
                <w:szCs w:val="20"/>
              </w:rPr>
              <w:t xml:space="preserve">ells that have been genetically modified using viral methods or </w:t>
            </w:r>
            <w:r w:rsidR="6FC1944F" w:rsidRPr="490C6F07">
              <w:rPr>
                <w:rFonts w:ascii="Calibri" w:hAnsi="Calibri"/>
                <w:sz w:val="20"/>
                <w:szCs w:val="20"/>
              </w:rPr>
              <w:t>c</w:t>
            </w:r>
            <w:r w:rsidRPr="490C6F07">
              <w:rPr>
                <w:rFonts w:ascii="Calibri" w:hAnsi="Calibri"/>
                <w:sz w:val="20"/>
                <w:szCs w:val="20"/>
              </w:rPr>
              <w:t xml:space="preserve">ells exposed to microbial agents (e.g., viral, bacterial, fungal, protozoan, fungal, parasitic) </w:t>
            </w:r>
            <w:r w:rsidR="006B320C" w:rsidRPr="490C6F07">
              <w:rPr>
                <w:rFonts w:ascii="Calibri" w:hAnsi="Calibri"/>
                <w:b/>
                <w:bCs/>
                <w:sz w:val="20"/>
                <w:szCs w:val="20"/>
              </w:rPr>
              <w:t xml:space="preserve">that have elevated risk if aerosolized </w:t>
            </w:r>
            <w:r w:rsidRPr="490C6F07">
              <w:rPr>
                <w:rFonts w:ascii="Calibri" w:hAnsi="Calibri"/>
                <w:sz w:val="20"/>
                <w:szCs w:val="20"/>
              </w:rPr>
              <w:t xml:space="preserve">and have been approved by EH&amp;S for BSL-2+ containment and sorting. </w:t>
            </w:r>
          </w:p>
          <w:p w14:paraId="294AB524" w14:textId="77777777" w:rsidR="003A4712" w:rsidRDefault="003A4712" w:rsidP="294653CA">
            <w:pPr>
              <w:pStyle w:val="NormalWeb"/>
              <w:jc w:val="both"/>
              <w:rPr>
                <w:rFonts w:ascii="Calibri" w:hAnsi="Calibri"/>
                <w:i/>
                <w:iCs/>
                <w:sz w:val="20"/>
                <w:szCs w:val="20"/>
                <w:u w:val="single"/>
              </w:rPr>
            </w:pPr>
          </w:p>
          <w:p w14:paraId="23FB6442" w14:textId="2DA4E0A4" w:rsidR="000B32D4" w:rsidRPr="00131060" w:rsidRDefault="000B32D4" w:rsidP="294653CA">
            <w:pPr>
              <w:pStyle w:val="NormalWeb"/>
              <w:jc w:val="both"/>
              <w:rPr>
                <w:i/>
                <w:iCs/>
              </w:rPr>
            </w:pPr>
            <w:r w:rsidRPr="294653CA">
              <w:rPr>
                <w:rFonts w:ascii="Calibri" w:hAnsi="Calibri"/>
                <w:i/>
                <w:iCs/>
                <w:sz w:val="20"/>
                <w:szCs w:val="20"/>
                <w:u w:val="single"/>
              </w:rPr>
              <w:t>Examples:</w:t>
            </w:r>
            <w:r w:rsidRPr="294653CA">
              <w:rPr>
                <w:rFonts w:ascii="Calibri" w:hAnsi="Calibri"/>
                <w:i/>
                <w:iCs/>
                <w:sz w:val="20"/>
                <w:szCs w:val="20"/>
              </w:rPr>
              <w:t xml:space="preserve"> primary human PBMCs from healthy donors not screened for pathogens, murine or human and murine cell lines transfected with</w:t>
            </w:r>
            <w:r w:rsidRPr="294653CA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294653CA">
              <w:rPr>
                <w:rFonts w:ascii="Calibri" w:hAnsi="Calibri"/>
                <w:b/>
                <w:bCs/>
                <w:i/>
                <w:iCs/>
                <w:sz w:val="20"/>
                <w:szCs w:val="20"/>
                <w:highlight w:val="green"/>
              </w:rPr>
              <w:t>2</w:t>
            </w:r>
            <w:r w:rsidRPr="294653CA">
              <w:rPr>
                <w:rFonts w:ascii="Calibri" w:hAnsi="Calibri"/>
                <w:b/>
                <w:bCs/>
                <w:i/>
                <w:iCs/>
                <w:sz w:val="20"/>
                <w:szCs w:val="20"/>
                <w:highlight w:val="green"/>
                <w:vertAlign w:val="superscript"/>
              </w:rPr>
              <w:t>nd</w:t>
            </w:r>
            <w:r w:rsidRPr="294653CA">
              <w:rPr>
                <w:rFonts w:ascii="Calibri" w:hAnsi="Calibri"/>
                <w:b/>
                <w:bCs/>
                <w:i/>
                <w:iCs/>
                <w:sz w:val="20"/>
                <w:szCs w:val="20"/>
                <w:highlight w:val="green"/>
              </w:rPr>
              <w:t xml:space="preserve"> generation lentivirus.</w:t>
            </w:r>
          </w:p>
        </w:tc>
      </w:tr>
      <w:tr w:rsidR="40A9C46F" w14:paraId="4FBE5BE9" w14:textId="77777777" w:rsidTr="003A4712">
        <w:trPr>
          <w:trHeight w:val="1763"/>
          <w:jc w:val="center"/>
        </w:trPr>
        <w:tc>
          <w:tcPr>
            <w:tcW w:w="1620" w:type="dxa"/>
          </w:tcPr>
          <w:p w14:paraId="23CC08BE" w14:textId="651D7F85" w:rsidR="40A9C46F" w:rsidRDefault="40A9C46F" w:rsidP="40A9C46F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2B31778E" w14:textId="09ED01EE" w:rsidR="40A9C46F" w:rsidRDefault="40A9C46F" w:rsidP="40A9C46F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66EE327F" w14:textId="34BE0289" w:rsidR="40A9C46F" w:rsidRDefault="40A9C46F" w:rsidP="40A9C46F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7F330211" w14:textId="65C0BBC9" w:rsidR="10272ACA" w:rsidRDefault="10272ACA" w:rsidP="40A9C46F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40A9C46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PPE Required</w:t>
            </w:r>
          </w:p>
        </w:tc>
        <w:tc>
          <w:tcPr>
            <w:tcW w:w="2880" w:type="dxa"/>
          </w:tcPr>
          <w:p w14:paraId="220F3360" w14:textId="77777777" w:rsidR="40A9C46F" w:rsidRDefault="00B81762" w:rsidP="40A9C46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</w:rPr>
              <w:t>Lab attire is required (</w:t>
            </w:r>
            <w:r w:rsidR="40A9C46F" w:rsidRPr="40A9C46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Closed-toed shoes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and long pants)</w:t>
            </w:r>
            <w:r w:rsidR="40A9C46F" w:rsidRPr="40A9C46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 When manipulating samples (e.g., loading and unloading) gloves and lab coat are recommended.</w:t>
            </w:r>
          </w:p>
          <w:p w14:paraId="58E05A0F" w14:textId="77777777" w:rsidR="00B52A73" w:rsidRDefault="00B52A73" w:rsidP="40A9C46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7E2E8215" w14:textId="2BDA324B" w:rsidR="00B52A73" w:rsidRDefault="00B52A73" w:rsidP="40A9C46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0A9C46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Spills (</w:t>
            </w:r>
            <w:r w:rsidRPr="40A9C46F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required</w:t>
            </w:r>
            <w:r w:rsidRPr="40A9C46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): Lab coat, and nitrile gloves.</w:t>
            </w:r>
          </w:p>
        </w:tc>
        <w:tc>
          <w:tcPr>
            <w:tcW w:w="2865" w:type="dxa"/>
          </w:tcPr>
          <w:p w14:paraId="26DFC2CE" w14:textId="6EB18A1B" w:rsidR="40A9C46F" w:rsidRDefault="00B81762" w:rsidP="40A9C46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</w:rPr>
              <w:t>Lab attire is required (</w:t>
            </w:r>
            <w:r w:rsidRPr="40A9C46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Closed-toed shoes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 long pants and lab coat)</w:t>
            </w:r>
            <w:r w:rsidRPr="40A9C46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 </w:t>
            </w:r>
            <w:r w:rsidR="40A9C46F" w:rsidRPr="40A9C46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When manipulating samples (e.g., loading and unloading) gloves and lab coat are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required</w:t>
            </w:r>
            <w:r w:rsidR="40A9C46F" w:rsidRPr="40A9C46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 </w:t>
            </w:r>
          </w:p>
          <w:p w14:paraId="404C58E0" w14:textId="4FF480BF" w:rsidR="40A9C46F" w:rsidRDefault="40A9C46F" w:rsidP="40A9C46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5EF26226" w14:textId="29480519" w:rsidR="40A9C46F" w:rsidRDefault="40A9C46F" w:rsidP="40A9C46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0A9C46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Spills (</w:t>
            </w:r>
            <w:r w:rsidRPr="40A9C46F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required</w:t>
            </w:r>
            <w:r w:rsidRPr="40A9C46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): Lab coat, </w:t>
            </w:r>
            <w:r w:rsidR="6D91501B" w:rsidRPr="40A9C46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and </w:t>
            </w:r>
            <w:r w:rsidRPr="40A9C46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nitrile gloves</w:t>
            </w:r>
            <w:r w:rsidR="79A477CB" w:rsidRPr="40A9C46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615" w:type="dxa"/>
          </w:tcPr>
          <w:p w14:paraId="02D5E2AF" w14:textId="2C0C31E9" w:rsidR="40A9C46F" w:rsidRDefault="00B81762" w:rsidP="40A9C46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</w:rPr>
              <w:t>Lab attire is required (</w:t>
            </w:r>
            <w:r w:rsidRPr="40A9C46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Closed-toed shoes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long </w:t>
            </w:r>
            <w:proofErr w:type="gramStart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pants,</w:t>
            </w:r>
            <w:r w:rsidR="40A9C46F" w:rsidRPr="40A9C46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</w:t>
            </w:r>
            <w:proofErr w:type="gramEnd"/>
            <w:r w:rsidR="40A9C46F" w:rsidRPr="40A9C46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lab coat, and gloves </w:t>
            </w:r>
            <w:r w:rsidR="40A9C46F" w:rsidRPr="40A9C46F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required</w:t>
            </w:r>
            <w:r w:rsidR="40A9C46F" w:rsidRPr="40A9C46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at all times. When manipulating samples (e.g., loading and unloading) face protection is also required. </w:t>
            </w:r>
          </w:p>
          <w:p w14:paraId="651B5BDC" w14:textId="4FB26B45" w:rsidR="40A9C46F" w:rsidRDefault="40A9C46F" w:rsidP="40A9C46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3C1CDEC" w14:textId="77777777" w:rsidR="00A649F3" w:rsidRDefault="00A649F3" w:rsidP="40A9C46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B36C66D" w14:textId="54B0F55D" w:rsidR="40A9C46F" w:rsidRDefault="40A9C46F" w:rsidP="40A9C46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0A9C46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Spills (</w:t>
            </w:r>
            <w:r w:rsidRPr="40A9C46F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required</w:t>
            </w:r>
            <w:r w:rsidRPr="40A9C46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): Lab coat, nitrile gloves, and goggles.</w:t>
            </w:r>
          </w:p>
        </w:tc>
        <w:tc>
          <w:tcPr>
            <w:tcW w:w="3622" w:type="dxa"/>
          </w:tcPr>
          <w:p w14:paraId="7CD36CBF" w14:textId="609C2E3E" w:rsidR="40A9C46F" w:rsidRDefault="00B81762" w:rsidP="40A9C46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</w:rPr>
              <w:t>Lab attire is required (</w:t>
            </w:r>
            <w:r w:rsidRPr="40A9C46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Closed-toed shoes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 long pants,</w:t>
            </w:r>
            <w:r w:rsidRPr="40A9C46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lab coat, and gloves at all times. </w:t>
            </w:r>
            <w:r w:rsidR="40A9C46F" w:rsidRPr="40A9C46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When manipulating samples (e.g., loading and unloading) an N95 respirator is also </w:t>
            </w:r>
            <w:r w:rsidR="40A9C46F" w:rsidRPr="40A9C46F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required</w:t>
            </w:r>
            <w:r w:rsidR="40A9C46F" w:rsidRPr="40A9C46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 </w:t>
            </w:r>
            <w:r w:rsidR="40A9C46F">
              <w:br/>
            </w:r>
            <w:r w:rsidR="40A9C46F">
              <w:br/>
            </w:r>
            <w:r w:rsidR="40A9C46F" w:rsidRPr="40A9C46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Spills (</w:t>
            </w:r>
            <w:r w:rsidR="40A9C46F" w:rsidRPr="40A9C46F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required</w:t>
            </w:r>
            <w:r w:rsidR="40A9C46F" w:rsidRPr="40A9C46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): front-closed gown, nitrile gloves, goggles, and N95 respirator.</w:t>
            </w:r>
          </w:p>
        </w:tc>
      </w:tr>
      <w:tr w:rsidR="40A9C46F" w14:paraId="452449B5" w14:textId="77777777" w:rsidTr="003A4712">
        <w:trPr>
          <w:trHeight w:val="881"/>
          <w:jc w:val="center"/>
        </w:trPr>
        <w:tc>
          <w:tcPr>
            <w:tcW w:w="1620" w:type="dxa"/>
          </w:tcPr>
          <w:p w14:paraId="7E361D03" w14:textId="43A31677" w:rsidR="40A9C46F" w:rsidRDefault="40A9C46F" w:rsidP="40A9C46F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04440D75" w14:textId="3DFFD7E4" w:rsidR="40A9C46F" w:rsidRDefault="40A9C46F" w:rsidP="40A9C46F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40A9C46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Room Restriction</w:t>
            </w:r>
            <w:r w:rsidR="1C4B12FA" w:rsidRPr="40A9C46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2880" w:type="dxa"/>
          </w:tcPr>
          <w:p w14:paraId="46D8764D" w14:textId="3B6C571A" w:rsidR="40A9C46F" w:rsidRDefault="40A9C46F" w:rsidP="40A9C46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0A9C46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2865" w:type="dxa"/>
          </w:tcPr>
          <w:p w14:paraId="2F7E8AE4" w14:textId="4BE91887" w:rsidR="40A9C46F" w:rsidRDefault="40A9C46F" w:rsidP="40A9C46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0A9C46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3615" w:type="dxa"/>
          </w:tcPr>
          <w:p w14:paraId="3F3FD925" w14:textId="4E56B547" w:rsidR="40A9C46F" w:rsidRDefault="40A9C46F" w:rsidP="40A9C46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0A9C46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Yes, door to </w:t>
            </w:r>
            <w:r w:rsidR="35BEA0F5" w:rsidRPr="40A9C46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room</w:t>
            </w:r>
            <w:r w:rsidRPr="40A9C46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must be closed during sort and the BSL-2 Biohazard sign posted on the outside.</w:t>
            </w:r>
          </w:p>
        </w:tc>
        <w:tc>
          <w:tcPr>
            <w:tcW w:w="3622" w:type="dxa"/>
          </w:tcPr>
          <w:p w14:paraId="5F65D668" w14:textId="4BC40CD4" w:rsidR="40A9C46F" w:rsidRDefault="40A9C46F" w:rsidP="40A9C46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0A9C46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Door to </w:t>
            </w:r>
            <w:r w:rsidR="013723F9" w:rsidRPr="40A9C46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room</w:t>
            </w:r>
            <w:r w:rsidRPr="40A9C46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must be </w:t>
            </w:r>
            <w:r w:rsidRPr="40A9C46F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locked </w:t>
            </w:r>
            <w:r w:rsidRPr="40A9C46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during sort and the BSL-2+ Biohazard sign posted on the outside. Room will be monitored for negative pressure prior to </w:t>
            </w:r>
            <w:r w:rsidR="344D47FC" w:rsidRPr="40A9C46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and durin</w:t>
            </w:r>
            <w:r w:rsidRPr="40A9C46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 sort.</w:t>
            </w:r>
          </w:p>
        </w:tc>
      </w:tr>
    </w:tbl>
    <w:p w14:paraId="700F1387" w14:textId="7A8C58E3" w:rsidR="294653CA" w:rsidRDefault="737ABD19" w:rsidP="40A9C46F">
      <w:pPr>
        <w:jc w:val="center"/>
      </w:pPr>
      <w:r w:rsidRPr="0066319D">
        <w:rPr>
          <w:rFonts w:cs="Univers-Medium"/>
          <w:b/>
          <w:bCs/>
          <w:sz w:val="20"/>
          <w:szCs w:val="20"/>
        </w:rPr>
        <w:t>Note: BSL-3</w:t>
      </w:r>
      <w:r w:rsidR="00F61313">
        <w:rPr>
          <w:rFonts w:cs="Univers-Medium"/>
          <w:b/>
          <w:bCs/>
          <w:sz w:val="20"/>
          <w:szCs w:val="20"/>
        </w:rPr>
        <w:t xml:space="preserve"> or higher</w:t>
      </w:r>
      <w:r w:rsidRPr="0066319D">
        <w:rPr>
          <w:rFonts w:cs="Univers-Medium"/>
          <w:b/>
          <w:bCs/>
          <w:sz w:val="20"/>
          <w:szCs w:val="20"/>
        </w:rPr>
        <w:t xml:space="preserve"> samples are not accepted in the MSU Flow Cytometry Core Facility</w:t>
      </w:r>
      <w:r w:rsidRPr="40A9C46F">
        <w:rPr>
          <w:rFonts w:cs="Univers-Medium"/>
          <w:sz w:val="20"/>
          <w:szCs w:val="20"/>
        </w:rPr>
        <w:t>.</w:t>
      </w:r>
    </w:p>
    <w:p w14:paraId="58569BA5" w14:textId="5252FDAC" w:rsidR="294653CA" w:rsidRDefault="4186927C" w:rsidP="40A9C46F">
      <w:pPr>
        <w:spacing w:after="0"/>
        <w:rPr>
          <w:rFonts w:cs="Univers-Medium"/>
          <w:b/>
          <w:bCs/>
          <w:color w:val="FF0000"/>
        </w:rPr>
      </w:pPr>
      <w:r w:rsidRPr="40A9C46F">
        <w:rPr>
          <w:rFonts w:cs="Univers-Medium"/>
          <w:b/>
          <w:bCs/>
          <w:color w:val="FF0000"/>
        </w:rPr>
        <w:t xml:space="preserve">*Please refer to the NIH Sorter Biosafety Guidelines and 2014 ISAC guidelines for more information pertaining to appropriate classification of cell lines/types and vectors: </w:t>
      </w:r>
    </w:p>
    <w:p w14:paraId="7D91A5C8" w14:textId="58D3609C" w:rsidR="294653CA" w:rsidRDefault="4186927C" w:rsidP="40A9C46F">
      <w:pPr>
        <w:spacing w:after="0"/>
        <w:rPr>
          <w:rFonts w:cs="Univers-Medium"/>
        </w:rPr>
      </w:pPr>
      <w:r w:rsidRPr="40A9C46F">
        <w:rPr>
          <w:rFonts w:cs="Univers-Medium"/>
        </w:rPr>
        <w:t xml:space="preserve">NIH Sorter Biosafety Guidelines: </w:t>
      </w:r>
      <w:hyperlink r:id="rId10">
        <w:r w:rsidRPr="40A9C46F">
          <w:rPr>
            <w:rStyle w:val="Hyperlink"/>
            <w:rFonts w:cs="Univers-Medium"/>
          </w:rPr>
          <w:t>https://policymanual.nih.gov/3038</w:t>
        </w:r>
      </w:hyperlink>
    </w:p>
    <w:p w14:paraId="3F1D7530" w14:textId="4ABE0663" w:rsidR="294653CA" w:rsidRDefault="4186927C" w:rsidP="40A9C46F">
      <w:pPr>
        <w:spacing w:after="0"/>
      </w:pPr>
      <w:r w:rsidRPr="40A9C46F">
        <w:rPr>
          <w:rFonts w:cs="Univers-Medium"/>
        </w:rPr>
        <w:t xml:space="preserve">ISAC Sorter Biosafety Standards: </w:t>
      </w:r>
      <w:hyperlink r:id="rId11">
        <w:r w:rsidRPr="40A9C46F">
          <w:rPr>
            <w:rStyle w:val="Hyperlink"/>
            <w:rFonts w:cs="Univers-Medium"/>
          </w:rPr>
          <w:t>https://www.ncbi.nlm.nih.gov/pmc/articles/PMC4117398/</w:t>
        </w:r>
      </w:hyperlink>
      <w:r w:rsidRPr="40A9C46F">
        <w:rPr>
          <w:rFonts w:cs="Univers-Medium"/>
        </w:rPr>
        <w:t xml:space="preserve"> </w:t>
      </w:r>
    </w:p>
    <w:p w14:paraId="63263109" w14:textId="60E2C33A" w:rsidR="294653CA" w:rsidRDefault="4158EFC3" w:rsidP="40A9C46F">
      <w:pPr>
        <w:spacing w:after="0"/>
      </w:pPr>
      <w:r w:rsidRPr="40A9C46F">
        <w:rPr>
          <w:b/>
          <w:bCs/>
          <w:sz w:val="28"/>
          <w:szCs w:val="28"/>
          <w:u w:val="single"/>
        </w:rPr>
        <w:lastRenderedPageBreak/>
        <w:t>Cell Sorting Addendum</w:t>
      </w:r>
      <w:r w:rsidR="294653CA">
        <w:tab/>
      </w:r>
    </w:p>
    <w:p w14:paraId="5F9B3157" w14:textId="625EC08A" w:rsidR="294653CA" w:rsidRDefault="4158EFC3" w:rsidP="40A9C46F">
      <w:pPr>
        <w:spacing w:after="0" w:line="240" w:lineRule="auto"/>
        <w:rPr>
          <w:rFonts w:cs="Univers-Medium"/>
        </w:rPr>
      </w:pPr>
      <w:r w:rsidRPr="40A9C46F">
        <w:rPr>
          <w:rFonts w:cs="Univers-Medium"/>
        </w:rPr>
        <w:t xml:space="preserve">Please complete this form if you have indicated that you will be sorting any material associated with </w:t>
      </w:r>
    </w:p>
    <w:p w14:paraId="14B1A76D" w14:textId="7EAB6A63" w:rsidR="294653CA" w:rsidRDefault="4158EFC3" w:rsidP="40A9C46F">
      <w:pPr>
        <w:spacing w:after="0" w:line="240" w:lineRule="auto"/>
        <w:rPr>
          <w:rFonts w:cs="Univers-Medium"/>
        </w:rPr>
      </w:pPr>
      <w:r w:rsidRPr="40A9C46F">
        <w:rPr>
          <w:rFonts w:cs="Univers-Medium"/>
        </w:rPr>
        <w:t>your IBC-reviewed Biosafety Protocol submission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5130"/>
      </w:tblGrid>
      <w:tr w:rsidR="40A9C46F" w14:paraId="722CC333" w14:textId="77777777" w:rsidTr="40A9C46F">
        <w:trPr>
          <w:trHeight w:val="350"/>
        </w:trPr>
        <w:tc>
          <w:tcPr>
            <w:tcW w:w="4945" w:type="dxa"/>
          </w:tcPr>
          <w:p w14:paraId="0D3F3BB5" w14:textId="17E0A64F" w:rsidR="40A9C46F" w:rsidRDefault="40A9C46F" w:rsidP="40A9C46F">
            <w:pPr>
              <w:rPr>
                <w:rFonts w:cs="Univers-Medium"/>
                <w:b/>
                <w:bCs/>
                <w:sz w:val="24"/>
                <w:szCs w:val="24"/>
              </w:rPr>
            </w:pPr>
            <w:r w:rsidRPr="40A9C46F">
              <w:rPr>
                <w:rFonts w:cs="Univers-Medium"/>
                <w:b/>
                <w:bCs/>
                <w:sz w:val="24"/>
                <w:szCs w:val="24"/>
              </w:rPr>
              <w:t>IBC Registration #</w:t>
            </w:r>
          </w:p>
        </w:tc>
        <w:tc>
          <w:tcPr>
            <w:tcW w:w="5130" w:type="dxa"/>
          </w:tcPr>
          <w:p w14:paraId="6AE8A02C" w14:textId="6CA6064D" w:rsidR="40A9C46F" w:rsidRDefault="40A9C46F" w:rsidP="40A9C46F">
            <w:pPr>
              <w:rPr>
                <w:rFonts w:cs="Univers-Medium"/>
                <w:b/>
                <w:bCs/>
                <w:color w:val="0070C0"/>
                <w:sz w:val="24"/>
                <w:szCs w:val="24"/>
              </w:rPr>
            </w:pPr>
          </w:p>
        </w:tc>
      </w:tr>
      <w:tr w:rsidR="40A9C46F" w14:paraId="27B506A0" w14:textId="77777777" w:rsidTr="40A9C46F">
        <w:trPr>
          <w:trHeight w:val="350"/>
        </w:trPr>
        <w:tc>
          <w:tcPr>
            <w:tcW w:w="4945" w:type="dxa"/>
          </w:tcPr>
          <w:p w14:paraId="489A24F5" w14:textId="21E5B3BC" w:rsidR="40A9C46F" w:rsidRDefault="40A9C46F" w:rsidP="40A9C46F">
            <w:pPr>
              <w:rPr>
                <w:rFonts w:cs="Univers-Medium"/>
                <w:b/>
                <w:bCs/>
                <w:sz w:val="24"/>
                <w:szCs w:val="24"/>
              </w:rPr>
            </w:pPr>
            <w:r w:rsidRPr="40A9C46F">
              <w:rPr>
                <w:rFonts w:cs="Univers-Medium"/>
                <w:b/>
                <w:bCs/>
                <w:sz w:val="24"/>
                <w:szCs w:val="24"/>
              </w:rPr>
              <w:t>Principal Investigator (Name):</w:t>
            </w:r>
          </w:p>
        </w:tc>
        <w:tc>
          <w:tcPr>
            <w:tcW w:w="5130" w:type="dxa"/>
          </w:tcPr>
          <w:p w14:paraId="0A4AF69C" w14:textId="77777777" w:rsidR="40A9C46F" w:rsidRDefault="40A9C46F" w:rsidP="40A9C46F">
            <w:pPr>
              <w:rPr>
                <w:rFonts w:cs="Univers-Medium"/>
                <w:b/>
                <w:bCs/>
                <w:color w:val="0070C0"/>
                <w:sz w:val="24"/>
                <w:szCs w:val="24"/>
              </w:rPr>
            </w:pPr>
          </w:p>
        </w:tc>
      </w:tr>
    </w:tbl>
    <w:p w14:paraId="74421724" w14:textId="4C75694B" w:rsidR="294653CA" w:rsidRDefault="294653CA" w:rsidP="40A9C46F">
      <w:pPr>
        <w:spacing w:after="0"/>
      </w:pPr>
    </w:p>
    <w:tbl>
      <w:tblPr>
        <w:tblStyle w:val="TableGrid"/>
        <w:tblpPr w:leftFromText="180" w:rightFromText="180" w:vertAnchor="text" w:horzAnchor="margin" w:tblpY="-15"/>
        <w:tblW w:w="14678" w:type="dxa"/>
        <w:tblLook w:val="04A0" w:firstRow="1" w:lastRow="0" w:firstColumn="1" w:lastColumn="0" w:noHBand="0" w:noVBand="1"/>
      </w:tblPr>
      <w:tblGrid>
        <w:gridCol w:w="1665"/>
        <w:gridCol w:w="1515"/>
        <w:gridCol w:w="2485"/>
        <w:gridCol w:w="1710"/>
        <w:gridCol w:w="1620"/>
        <w:gridCol w:w="2070"/>
        <w:gridCol w:w="3613"/>
      </w:tblGrid>
      <w:tr w:rsidR="00290AD6" w14:paraId="285C6C99" w14:textId="28047302" w:rsidTr="40A9C46F">
        <w:trPr>
          <w:trHeight w:val="2327"/>
        </w:trPr>
        <w:tc>
          <w:tcPr>
            <w:tcW w:w="1665" w:type="dxa"/>
          </w:tcPr>
          <w:p w14:paraId="1A88D7C4" w14:textId="433F71A7" w:rsidR="00290AD6" w:rsidRDefault="00290AD6" w:rsidP="000B32D4">
            <w:pPr>
              <w:rPr>
                <w:b/>
              </w:rPr>
            </w:pPr>
            <w:r>
              <w:rPr>
                <w:b/>
              </w:rPr>
              <w:t>Cell type for</w:t>
            </w:r>
            <w:r w:rsidR="000B32D4" w:rsidRPr="00866B7F">
              <w:rPr>
                <w:b/>
              </w:rPr>
              <w:t xml:space="preserve"> Sort</w:t>
            </w:r>
          </w:p>
          <w:p w14:paraId="321D526C" w14:textId="28203E53" w:rsidR="000B32D4" w:rsidRPr="00866B7F" w:rsidRDefault="000B32D4" w:rsidP="490C6F07">
            <w:pPr>
              <w:rPr>
                <w:b/>
                <w:bCs/>
              </w:rPr>
            </w:pPr>
            <w:r w:rsidRPr="490C6F07">
              <w:rPr>
                <w:b/>
                <w:bCs/>
              </w:rPr>
              <w:t>(</w:t>
            </w:r>
            <w:proofErr w:type="gramStart"/>
            <w:r w:rsidRPr="490C6F07">
              <w:rPr>
                <w:b/>
                <w:bCs/>
              </w:rPr>
              <w:t>cell</w:t>
            </w:r>
            <w:proofErr w:type="gramEnd"/>
            <w:r w:rsidRPr="490C6F07">
              <w:rPr>
                <w:b/>
                <w:bCs/>
              </w:rPr>
              <w:t xml:space="preserve"> line</w:t>
            </w:r>
            <w:r w:rsidR="685081AA" w:rsidRPr="490C6F07">
              <w:rPr>
                <w:b/>
                <w:bCs/>
              </w:rPr>
              <w:t>;</w:t>
            </w:r>
            <w:r w:rsidR="1C96134C" w:rsidRPr="490C6F07">
              <w:rPr>
                <w:b/>
                <w:bCs/>
              </w:rPr>
              <w:t xml:space="preserve"> </w:t>
            </w:r>
            <w:r w:rsidR="420397EF" w:rsidRPr="490C6F07">
              <w:rPr>
                <w:b/>
                <w:bCs/>
              </w:rPr>
              <w:t xml:space="preserve">species; </w:t>
            </w:r>
            <w:r w:rsidR="6DD02AF3" w:rsidRPr="490C6F07">
              <w:rPr>
                <w:b/>
                <w:bCs/>
              </w:rPr>
              <w:t>origin</w:t>
            </w:r>
            <w:r w:rsidRPr="490C6F07">
              <w:rPr>
                <w:b/>
                <w:bCs/>
              </w:rPr>
              <w:t>)</w:t>
            </w:r>
            <w:r w:rsidR="562522C2" w:rsidRPr="490C6F07">
              <w:rPr>
                <w:b/>
                <w:bCs/>
              </w:rPr>
              <w:t xml:space="preserve"> </w:t>
            </w:r>
          </w:p>
          <w:p w14:paraId="7B6E7805" w14:textId="4587F512" w:rsidR="000B32D4" w:rsidRPr="00866B7F" w:rsidRDefault="562522C2" w:rsidP="490C6F07">
            <w:pPr>
              <w:rPr>
                <w:b/>
                <w:bCs/>
                <w:u w:val="single"/>
              </w:rPr>
            </w:pPr>
            <w:r w:rsidRPr="490C6F07">
              <w:rPr>
                <w:b/>
                <w:bCs/>
                <w:u w:val="single"/>
              </w:rPr>
              <w:t xml:space="preserve">List one </w:t>
            </w:r>
            <w:r w:rsidR="6D4D0DFA" w:rsidRPr="490C6F07">
              <w:rPr>
                <w:b/>
                <w:bCs/>
                <w:u w:val="single"/>
              </w:rPr>
              <w:t xml:space="preserve">cell </w:t>
            </w:r>
            <w:r w:rsidR="16947323" w:rsidRPr="490C6F07">
              <w:rPr>
                <w:b/>
                <w:bCs/>
                <w:u w:val="single"/>
              </w:rPr>
              <w:t xml:space="preserve">type </w:t>
            </w:r>
            <w:r w:rsidRPr="490C6F07">
              <w:rPr>
                <w:b/>
                <w:bCs/>
                <w:u w:val="single"/>
              </w:rPr>
              <w:t>per row.</w:t>
            </w:r>
          </w:p>
          <w:p w14:paraId="42228F5F" w14:textId="77777777" w:rsidR="00290AD6" w:rsidRDefault="00290AD6" w:rsidP="000B32D4">
            <w:pPr>
              <w:rPr>
                <w:bCs/>
                <w:color w:val="FF0000"/>
              </w:rPr>
            </w:pPr>
          </w:p>
          <w:p w14:paraId="787C1999" w14:textId="6ACE9441" w:rsidR="000B32D4" w:rsidRPr="00D27A63" w:rsidRDefault="000B32D4" w:rsidP="294653CA">
            <w:pPr>
              <w:rPr>
                <w:i/>
                <w:iCs/>
              </w:rPr>
            </w:pPr>
            <w:r w:rsidRPr="294653CA">
              <w:rPr>
                <w:i/>
                <w:iCs/>
                <w:color w:val="000000" w:themeColor="text1"/>
              </w:rPr>
              <w:t xml:space="preserve">e.g. </w:t>
            </w:r>
            <w:r w:rsidR="00290AD6" w:rsidRPr="294653CA">
              <w:rPr>
                <w:i/>
                <w:iCs/>
                <w:color w:val="000000" w:themeColor="text1"/>
              </w:rPr>
              <w:t xml:space="preserve"> MCF10a, H</w:t>
            </w:r>
            <w:r w:rsidRPr="294653CA">
              <w:rPr>
                <w:i/>
                <w:iCs/>
                <w:color w:val="000000" w:themeColor="text1"/>
              </w:rPr>
              <w:t>uman</w:t>
            </w:r>
            <w:r w:rsidR="2F56C530" w:rsidRPr="294653CA">
              <w:rPr>
                <w:i/>
                <w:iCs/>
                <w:color w:val="000000" w:themeColor="text1"/>
              </w:rPr>
              <w:t>;</w:t>
            </w:r>
            <w:r w:rsidRPr="294653CA">
              <w:rPr>
                <w:i/>
                <w:iCs/>
                <w:color w:val="000000" w:themeColor="text1"/>
              </w:rPr>
              <w:t xml:space="preserve"> breast cancer cell line</w:t>
            </w:r>
          </w:p>
        </w:tc>
        <w:tc>
          <w:tcPr>
            <w:tcW w:w="1515" w:type="dxa"/>
          </w:tcPr>
          <w:p w14:paraId="755637BB" w14:textId="04E72716" w:rsidR="00D27A63" w:rsidRPr="00866B7F" w:rsidRDefault="000B32D4" w:rsidP="294653CA">
            <w:pPr>
              <w:rPr>
                <w:b/>
                <w:bCs/>
              </w:rPr>
            </w:pPr>
            <w:r w:rsidRPr="294653CA">
              <w:rPr>
                <w:b/>
                <w:bCs/>
              </w:rPr>
              <w:t>Biosafety Level Required: BSL-1, BSL-2 or BSL-2+</w:t>
            </w:r>
          </w:p>
          <w:p w14:paraId="73EC7E9E" w14:textId="4C0BE294" w:rsidR="294653CA" w:rsidRDefault="294653CA" w:rsidP="294653CA">
            <w:pPr>
              <w:rPr>
                <w:b/>
                <w:bCs/>
              </w:rPr>
            </w:pPr>
          </w:p>
          <w:p w14:paraId="7B579074" w14:textId="0308CE7D" w:rsidR="294653CA" w:rsidRDefault="294653CA" w:rsidP="294653CA">
            <w:pPr>
              <w:rPr>
                <w:color w:val="FF0000"/>
              </w:rPr>
            </w:pPr>
          </w:p>
          <w:p w14:paraId="05244008" w14:textId="2C09E633" w:rsidR="2C11C197" w:rsidRDefault="2C11C197" w:rsidP="2C11C197">
            <w:pPr>
              <w:rPr>
                <w:color w:val="FF0000"/>
              </w:rPr>
            </w:pPr>
          </w:p>
          <w:p w14:paraId="304DA208" w14:textId="67D29CF0" w:rsidR="40A9C46F" w:rsidRDefault="40A9C46F" w:rsidP="40A9C46F">
            <w:pPr>
              <w:rPr>
                <w:color w:val="FF0000"/>
              </w:rPr>
            </w:pPr>
          </w:p>
          <w:p w14:paraId="78A5F846" w14:textId="66989852" w:rsidR="000B32D4" w:rsidRDefault="000B32D4" w:rsidP="000B32D4">
            <w:pPr>
              <w:rPr>
                <w:b/>
              </w:rPr>
            </w:pPr>
            <w:r>
              <w:rPr>
                <w:bCs/>
                <w:color w:val="FF0000"/>
              </w:rPr>
              <w:t>*</w:t>
            </w:r>
            <w:r w:rsidRPr="00866B7F">
              <w:rPr>
                <w:bCs/>
                <w:color w:val="FF0000"/>
              </w:rPr>
              <w:t>(</w:t>
            </w:r>
            <w:r>
              <w:rPr>
                <w:bCs/>
                <w:color w:val="FF0000"/>
              </w:rPr>
              <w:t>see</w:t>
            </w:r>
            <w:r w:rsidRPr="00866B7F">
              <w:rPr>
                <w:bCs/>
                <w:color w:val="FF0000"/>
              </w:rPr>
              <w:t xml:space="preserve"> table</w:t>
            </w:r>
            <w:r>
              <w:rPr>
                <w:bCs/>
                <w:color w:val="FF0000"/>
              </w:rPr>
              <w:t xml:space="preserve"> on page </w:t>
            </w:r>
            <w:r w:rsidR="00290AD6">
              <w:rPr>
                <w:bCs/>
                <w:color w:val="FF0000"/>
              </w:rPr>
              <w:t>1</w:t>
            </w:r>
            <w:r w:rsidRPr="00866B7F">
              <w:rPr>
                <w:bCs/>
                <w:color w:val="FF0000"/>
              </w:rPr>
              <w:t>)</w:t>
            </w:r>
          </w:p>
        </w:tc>
        <w:tc>
          <w:tcPr>
            <w:tcW w:w="2485" w:type="dxa"/>
          </w:tcPr>
          <w:p w14:paraId="79A266F9" w14:textId="20DCCD28" w:rsidR="000B32D4" w:rsidRDefault="000B32D4" w:rsidP="3C716FD7">
            <w:pPr>
              <w:rPr>
                <w:rFonts w:cs="Univers-Medium"/>
              </w:rPr>
            </w:pPr>
            <w:r w:rsidRPr="294653CA">
              <w:rPr>
                <w:rFonts w:cs="Univers-Medium"/>
              </w:rPr>
              <w:t>Have the cells been genetically modified?</w:t>
            </w:r>
          </w:p>
          <w:p w14:paraId="3AB57472" w14:textId="3AA6F3E5" w:rsidR="294653CA" w:rsidRDefault="294653CA" w:rsidP="294653CA">
            <w:pPr>
              <w:rPr>
                <w:rFonts w:cs="Univers-Medium"/>
                <w:i/>
                <w:iCs/>
              </w:rPr>
            </w:pPr>
          </w:p>
          <w:p w14:paraId="101D8F05" w14:textId="07C986EC" w:rsidR="294653CA" w:rsidRDefault="294653CA" w:rsidP="294653CA">
            <w:pPr>
              <w:rPr>
                <w:rFonts w:cs="Univers-Medium"/>
                <w:i/>
                <w:iCs/>
              </w:rPr>
            </w:pPr>
          </w:p>
          <w:p w14:paraId="6DB9020A" w14:textId="5DB20A6A" w:rsidR="2C11C197" w:rsidRDefault="2C11C197" w:rsidP="2C11C197">
            <w:pPr>
              <w:rPr>
                <w:rFonts w:cs="Univers-Medium"/>
                <w:i/>
                <w:iCs/>
              </w:rPr>
            </w:pPr>
          </w:p>
          <w:p w14:paraId="45E6D3A1" w14:textId="3CFF429A" w:rsidR="2C11C197" w:rsidRDefault="2C11C197" w:rsidP="2C11C197">
            <w:pPr>
              <w:rPr>
                <w:rFonts w:cs="Univers-Medium"/>
                <w:i/>
                <w:iCs/>
              </w:rPr>
            </w:pPr>
          </w:p>
          <w:p w14:paraId="720A5B76" w14:textId="67E05420" w:rsidR="40A9C46F" w:rsidRDefault="40A9C46F" w:rsidP="40A9C46F">
            <w:pPr>
              <w:rPr>
                <w:rFonts w:cs="Univers-Medium"/>
                <w:i/>
                <w:iCs/>
              </w:rPr>
            </w:pPr>
          </w:p>
          <w:p w14:paraId="58AC9B2A" w14:textId="1B644D4E" w:rsidR="000B32D4" w:rsidRDefault="000B32D4" w:rsidP="294653CA">
            <w:pPr>
              <w:rPr>
                <w:rFonts w:cs="Univers-Medium"/>
                <w:i/>
                <w:iCs/>
              </w:rPr>
            </w:pPr>
            <w:proofErr w:type="gramStart"/>
            <w:r w:rsidRPr="294653CA">
              <w:rPr>
                <w:rFonts w:cs="Univers-Medium"/>
                <w:i/>
                <w:iCs/>
              </w:rPr>
              <w:t>e.g.</w:t>
            </w:r>
            <w:proofErr w:type="gramEnd"/>
            <w:r w:rsidRPr="294653CA">
              <w:rPr>
                <w:rFonts w:cs="Univers-Medium"/>
                <w:i/>
                <w:iCs/>
              </w:rPr>
              <w:t xml:space="preserve"> 3</w:t>
            </w:r>
            <w:r w:rsidRPr="294653CA">
              <w:rPr>
                <w:rFonts w:cs="Univers-Medium"/>
                <w:i/>
                <w:iCs/>
                <w:vertAlign w:val="superscript"/>
              </w:rPr>
              <w:t>rd</w:t>
            </w:r>
            <w:r w:rsidRPr="294653CA">
              <w:rPr>
                <w:rFonts w:cs="Univers-Medium"/>
                <w:i/>
                <w:iCs/>
              </w:rPr>
              <w:t xml:space="preserve"> gen lentivirus</w:t>
            </w:r>
          </w:p>
          <w:p w14:paraId="546126BB" w14:textId="57C730F2" w:rsidR="000B32D4" w:rsidRDefault="000B32D4" w:rsidP="294653CA">
            <w:pPr>
              <w:rPr>
                <w:rFonts w:cs="Univers-Medium"/>
                <w:i/>
                <w:iCs/>
              </w:rPr>
            </w:pPr>
            <w:proofErr w:type="spellStart"/>
            <w:proofErr w:type="gramStart"/>
            <w:r w:rsidRPr="294653CA">
              <w:rPr>
                <w:rFonts w:cs="Univers-Medium"/>
                <w:i/>
                <w:iCs/>
              </w:rPr>
              <w:t>pP</w:t>
            </w:r>
            <w:proofErr w:type="spellEnd"/>
            <w:r w:rsidRPr="294653CA">
              <w:rPr>
                <w:rFonts w:cs="Univers-Medium"/>
                <w:i/>
                <w:iCs/>
              </w:rPr>
              <w:t>::</w:t>
            </w:r>
            <w:proofErr w:type="gramEnd"/>
            <w:r w:rsidRPr="294653CA">
              <w:rPr>
                <w:rFonts w:cs="Univers-Medium"/>
                <w:i/>
                <w:iCs/>
              </w:rPr>
              <w:t>Her2/</w:t>
            </w:r>
            <w:proofErr w:type="spellStart"/>
            <w:r w:rsidRPr="294653CA">
              <w:rPr>
                <w:rFonts w:cs="Univers-Medium"/>
                <w:i/>
                <w:iCs/>
              </w:rPr>
              <w:t>cMyc</w:t>
            </w:r>
            <w:proofErr w:type="spellEnd"/>
          </w:p>
          <w:p w14:paraId="733062BD" w14:textId="07A50017" w:rsidR="000B32D4" w:rsidRDefault="000B32D4" w:rsidP="000B32D4">
            <w:pPr>
              <w:rPr>
                <w:b/>
              </w:rPr>
            </w:pPr>
            <w:r w:rsidRPr="0092432D">
              <w:rPr>
                <w:rFonts w:cs="Univers-Medium"/>
                <w:color w:val="FF0000"/>
              </w:rPr>
              <w:t>(Vector must match the IBC description)</w:t>
            </w:r>
          </w:p>
        </w:tc>
        <w:tc>
          <w:tcPr>
            <w:tcW w:w="1710" w:type="dxa"/>
          </w:tcPr>
          <w:p w14:paraId="721ACAC7" w14:textId="1D8636D4" w:rsidR="000B32D4" w:rsidRDefault="737ABD19" w:rsidP="40A9C46F">
            <w:pPr>
              <w:rPr>
                <w:b/>
                <w:bCs/>
              </w:rPr>
            </w:pPr>
            <w:r w:rsidRPr="40A9C46F">
              <w:rPr>
                <w:rFonts w:cs="Univers-Medium"/>
              </w:rPr>
              <w:t xml:space="preserve">If exogenous genes </w:t>
            </w:r>
            <w:r w:rsidR="1F16D9B1" w:rsidRPr="40A9C46F">
              <w:rPr>
                <w:rFonts w:cs="Univers-Medium"/>
              </w:rPr>
              <w:t xml:space="preserve">are </w:t>
            </w:r>
            <w:r w:rsidRPr="40A9C46F">
              <w:rPr>
                <w:rFonts w:cs="Univers-Medium"/>
              </w:rPr>
              <w:t>transferred into the cell, are any of these genes known oncogenes or toxins?</w:t>
            </w:r>
          </w:p>
          <w:p w14:paraId="452A19EA" w14:textId="550A526B" w:rsidR="000B32D4" w:rsidRDefault="000B32D4" w:rsidP="40A9C46F">
            <w:pPr>
              <w:rPr>
                <w:rFonts w:cs="Univers-Medium"/>
              </w:rPr>
            </w:pPr>
          </w:p>
        </w:tc>
        <w:tc>
          <w:tcPr>
            <w:tcW w:w="1620" w:type="dxa"/>
          </w:tcPr>
          <w:p w14:paraId="53921DAC" w14:textId="3C782D8D" w:rsidR="002414FD" w:rsidRDefault="000B32D4" w:rsidP="000B32D4">
            <w:pPr>
              <w:rPr>
                <w:rFonts w:cs="Univers-Medium"/>
              </w:rPr>
            </w:pPr>
            <w:r w:rsidRPr="294653CA">
              <w:rPr>
                <w:rFonts w:cs="Univers-Medium"/>
              </w:rPr>
              <w:t>Does the sample contain any other known infectious agents?</w:t>
            </w:r>
          </w:p>
          <w:p w14:paraId="6EEFCDF0" w14:textId="01CA4375" w:rsidR="294653CA" w:rsidRDefault="294653CA" w:rsidP="294653CA">
            <w:pPr>
              <w:rPr>
                <w:rFonts w:cs="Univers-Medium"/>
              </w:rPr>
            </w:pPr>
          </w:p>
          <w:p w14:paraId="40DCFA62" w14:textId="0DB01C45" w:rsidR="00D27A63" w:rsidRPr="00D27A63" w:rsidRDefault="14606F11" w:rsidP="40A9C46F">
            <w:pPr>
              <w:rPr>
                <w:i/>
                <w:iCs/>
              </w:rPr>
            </w:pPr>
            <w:proofErr w:type="gramStart"/>
            <w:r w:rsidRPr="40A9C46F">
              <w:rPr>
                <w:i/>
                <w:iCs/>
              </w:rPr>
              <w:t>e.g.</w:t>
            </w:r>
            <w:proofErr w:type="gramEnd"/>
            <w:r w:rsidRPr="40A9C46F">
              <w:rPr>
                <w:i/>
                <w:iCs/>
              </w:rPr>
              <w:t xml:space="preserve"> </w:t>
            </w:r>
            <w:r w:rsidR="040EA092" w:rsidRPr="40A9C46F">
              <w:rPr>
                <w:i/>
                <w:iCs/>
              </w:rPr>
              <w:t>V. cholerae</w:t>
            </w:r>
          </w:p>
        </w:tc>
        <w:tc>
          <w:tcPr>
            <w:tcW w:w="2070" w:type="dxa"/>
          </w:tcPr>
          <w:p w14:paraId="44198264" w14:textId="263E6132" w:rsidR="000B32D4" w:rsidRDefault="737ABD19" w:rsidP="40A9C46F">
            <w:pPr>
              <w:rPr>
                <w:b/>
                <w:bCs/>
              </w:rPr>
            </w:pPr>
            <w:r w:rsidRPr="40A9C46F">
              <w:rPr>
                <w:rFonts w:cs="Univers-Medium"/>
              </w:rPr>
              <w:t xml:space="preserve">If </w:t>
            </w:r>
            <w:r w:rsidR="001E4E01" w:rsidRPr="40A9C46F">
              <w:rPr>
                <w:rFonts w:cs="Univers-Medium"/>
              </w:rPr>
              <w:t xml:space="preserve">infectious agents </w:t>
            </w:r>
            <w:r w:rsidR="2BFDA1B0" w:rsidRPr="40A9C46F">
              <w:rPr>
                <w:rFonts w:cs="Univers-Medium"/>
              </w:rPr>
              <w:t>are present</w:t>
            </w:r>
            <w:r w:rsidRPr="40A9C46F">
              <w:rPr>
                <w:rFonts w:cs="Univers-Medium"/>
              </w:rPr>
              <w:t>, has the infectious agent been inactivated?</w:t>
            </w:r>
          </w:p>
          <w:p w14:paraId="0823F941" w14:textId="3336B8ED" w:rsidR="000B32D4" w:rsidRDefault="000B32D4" w:rsidP="40A9C46F">
            <w:pPr>
              <w:rPr>
                <w:rFonts w:cs="Univers-Medium"/>
              </w:rPr>
            </w:pPr>
          </w:p>
          <w:p w14:paraId="49604418" w14:textId="7DBE0717" w:rsidR="000B32D4" w:rsidRDefault="000B32D4" w:rsidP="40A9C46F">
            <w:pPr>
              <w:rPr>
                <w:i/>
                <w:iCs/>
              </w:rPr>
            </w:pPr>
          </w:p>
          <w:p w14:paraId="658A6515" w14:textId="1ADBC19F" w:rsidR="000B32D4" w:rsidRDefault="000B32D4" w:rsidP="40A9C46F">
            <w:pPr>
              <w:rPr>
                <w:i/>
                <w:iCs/>
              </w:rPr>
            </w:pPr>
          </w:p>
          <w:p w14:paraId="20CBA254" w14:textId="0254327D" w:rsidR="000B32D4" w:rsidRDefault="3071CB19" w:rsidP="40A9C46F">
            <w:pPr>
              <w:rPr>
                <w:i/>
                <w:iCs/>
              </w:rPr>
            </w:pPr>
            <w:proofErr w:type="gramStart"/>
            <w:r w:rsidRPr="40A9C46F">
              <w:rPr>
                <w:i/>
                <w:iCs/>
              </w:rPr>
              <w:t>e.g.</w:t>
            </w:r>
            <w:proofErr w:type="gramEnd"/>
            <w:r w:rsidRPr="40A9C46F">
              <w:rPr>
                <w:i/>
                <w:iCs/>
              </w:rPr>
              <w:t xml:space="preserve"> Fixed, 4% PFA for 30 minutes</w:t>
            </w:r>
          </w:p>
          <w:p w14:paraId="4BEEEF3A" w14:textId="69DCBE73" w:rsidR="000B32D4" w:rsidRDefault="000B32D4" w:rsidP="40A9C46F">
            <w:pPr>
              <w:rPr>
                <w:rFonts w:cs="Univers-Medium"/>
              </w:rPr>
            </w:pPr>
          </w:p>
        </w:tc>
        <w:tc>
          <w:tcPr>
            <w:tcW w:w="3613" w:type="dxa"/>
          </w:tcPr>
          <w:p w14:paraId="3CEF6CBB" w14:textId="77777777" w:rsidR="000B32D4" w:rsidRPr="00C965C8" w:rsidRDefault="000B32D4" w:rsidP="000B32D4">
            <w:pPr>
              <w:autoSpaceDE w:val="0"/>
              <w:autoSpaceDN w:val="0"/>
              <w:adjustRightInd w:val="0"/>
              <w:rPr>
                <w:rFonts w:cs="Univers-Medium"/>
                <w:b/>
                <w:bCs/>
                <w:color w:val="000000" w:themeColor="text1"/>
              </w:rPr>
            </w:pPr>
            <w:r w:rsidRPr="00C965C8">
              <w:rPr>
                <w:rFonts w:cs="Univers-Medium"/>
                <w:b/>
                <w:bCs/>
                <w:color w:val="000000" w:themeColor="text1"/>
              </w:rPr>
              <w:t>If using samples from human origin:</w:t>
            </w:r>
          </w:p>
          <w:p w14:paraId="482B266A" w14:textId="77777777" w:rsidR="000B32D4" w:rsidRPr="003F484C" w:rsidRDefault="000B32D4" w:rsidP="000B32D4">
            <w:pPr>
              <w:autoSpaceDE w:val="0"/>
              <w:autoSpaceDN w:val="0"/>
              <w:adjustRightInd w:val="0"/>
              <w:rPr>
                <w:rFonts w:cs="Univers-Medium"/>
              </w:rPr>
            </w:pPr>
            <w:r w:rsidRPr="003F484C">
              <w:rPr>
                <w:rFonts w:cs="Univers-Medium"/>
              </w:rPr>
              <w:t xml:space="preserve">Were tissue/blood donors screened for the following pathogens: HIV, SIV, </w:t>
            </w:r>
            <w:proofErr w:type="spellStart"/>
            <w:r w:rsidRPr="003F484C">
              <w:rPr>
                <w:rFonts w:cs="Univers-Medium"/>
              </w:rPr>
              <w:t>HepB</w:t>
            </w:r>
            <w:proofErr w:type="spellEnd"/>
            <w:r w:rsidRPr="003F484C">
              <w:rPr>
                <w:rFonts w:cs="Univers-Medium"/>
              </w:rPr>
              <w:t xml:space="preserve">, </w:t>
            </w:r>
            <w:proofErr w:type="spellStart"/>
            <w:r w:rsidRPr="003F484C">
              <w:rPr>
                <w:rFonts w:cs="Univers-Medium"/>
              </w:rPr>
              <w:t>HepC</w:t>
            </w:r>
            <w:proofErr w:type="spellEnd"/>
            <w:r w:rsidRPr="003F484C">
              <w:rPr>
                <w:rFonts w:cs="Univers-Medium"/>
              </w:rPr>
              <w:t xml:space="preserve">, </w:t>
            </w:r>
            <w:proofErr w:type="spellStart"/>
            <w:r w:rsidRPr="003F484C">
              <w:rPr>
                <w:rFonts w:cs="Univers-Medium"/>
              </w:rPr>
              <w:t>HepD</w:t>
            </w:r>
            <w:proofErr w:type="spellEnd"/>
            <w:r w:rsidRPr="003F484C">
              <w:rPr>
                <w:rFonts w:cs="Univers-Medium"/>
              </w:rPr>
              <w:t>,</w:t>
            </w:r>
          </w:p>
          <w:p w14:paraId="4DBCE001" w14:textId="16ADD9D9" w:rsidR="000B32D4" w:rsidRDefault="000B32D4" w:rsidP="000B32D4">
            <w:pPr>
              <w:rPr>
                <w:rFonts w:cs="Univers-Medium"/>
              </w:rPr>
            </w:pPr>
            <w:r w:rsidRPr="003F484C">
              <w:rPr>
                <w:rFonts w:cs="Univers-Medium"/>
              </w:rPr>
              <w:t xml:space="preserve">Herpesvirus </w:t>
            </w:r>
            <w:proofErr w:type="spellStart"/>
            <w:r w:rsidRPr="003F484C">
              <w:rPr>
                <w:rFonts w:cs="Univers-Medium"/>
              </w:rPr>
              <w:t>simiae</w:t>
            </w:r>
            <w:proofErr w:type="spellEnd"/>
            <w:r w:rsidRPr="003F484C">
              <w:rPr>
                <w:rFonts w:cs="Univers-Medium"/>
              </w:rPr>
              <w:t>, HTLV-1, HTLV-2, LCMV, SARS,</w:t>
            </w:r>
            <w:r>
              <w:rPr>
                <w:rFonts w:cs="Univers-Medium"/>
              </w:rPr>
              <w:t xml:space="preserve"> COVID-19, </w:t>
            </w:r>
            <w:r w:rsidRPr="003F484C">
              <w:rPr>
                <w:rFonts w:cs="Univers-Medium"/>
              </w:rPr>
              <w:t>M</w:t>
            </w:r>
            <w:r w:rsidR="00290AD6">
              <w:rPr>
                <w:rFonts w:cs="Univers-Medium"/>
              </w:rPr>
              <w:t>.</w:t>
            </w:r>
            <w:r w:rsidRPr="003F484C">
              <w:rPr>
                <w:rFonts w:cs="Univers-Medium"/>
              </w:rPr>
              <w:t xml:space="preserve"> tuberculosis, M</w:t>
            </w:r>
            <w:r w:rsidR="00290AD6">
              <w:rPr>
                <w:rFonts w:cs="Univers-Medium"/>
              </w:rPr>
              <w:t>.</w:t>
            </w:r>
            <w:r w:rsidRPr="003F484C">
              <w:rPr>
                <w:rFonts w:cs="Univers-Medium"/>
              </w:rPr>
              <w:t xml:space="preserve"> </w:t>
            </w:r>
            <w:proofErr w:type="spellStart"/>
            <w:r w:rsidRPr="003F484C">
              <w:rPr>
                <w:rFonts w:cs="Univers-Medium"/>
              </w:rPr>
              <w:t>bovis</w:t>
            </w:r>
            <w:proofErr w:type="spellEnd"/>
            <w:r w:rsidRPr="003F484C">
              <w:rPr>
                <w:rFonts w:cs="Univers-Medium"/>
              </w:rPr>
              <w:t>,</w:t>
            </w:r>
            <w:r>
              <w:rPr>
                <w:rFonts w:cs="Univers-Medium"/>
              </w:rPr>
              <w:t xml:space="preserve"> </w:t>
            </w:r>
            <w:r w:rsidRPr="003F484C">
              <w:rPr>
                <w:rFonts w:cs="Univers-Medium"/>
              </w:rPr>
              <w:t>N</w:t>
            </w:r>
            <w:r w:rsidR="00290AD6">
              <w:rPr>
                <w:rFonts w:cs="Univers-Medium"/>
              </w:rPr>
              <w:t>.</w:t>
            </w:r>
            <w:r w:rsidRPr="003F484C">
              <w:rPr>
                <w:rFonts w:cs="Univers-Medium"/>
              </w:rPr>
              <w:t xml:space="preserve"> meningitides?</w:t>
            </w:r>
          </w:p>
        </w:tc>
      </w:tr>
      <w:tr w:rsidR="00290AD6" w:rsidRPr="00C13673" w14:paraId="5A4D7D1D" w14:textId="61EA5CC1" w:rsidTr="40A9C46F">
        <w:trPr>
          <w:trHeight w:val="1665"/>
        </w:trPr>
        <w:tc>
          <w:tcPr>
            <w:tcW w:w="1665" w:type="dxa"/>
          </w:tcPr>
          <w:p w14:paraId="436F6063" w14:textId="6D1036A6" w:rsidR="000B32D4" w:rsidRPr="006B320C" w:rsidRDefault="000B32D4" w:rsidP="490C6F07">
            <w:pPr>
              <w:rPr>
                <w:b/>
                <w:bCs/>
                <w:color w:val="FF0000"/>
              </w:rPr>
            </w:pPr>
          </w:p>
        </w:tc>
        <w:tc>
          <w:tcPr>
            <w:tcW w:w="1515" w:type="dxa"/>
          </w:tcPr>
          <w:p w14:paraId="2DAA6AD3" w14:textId="4349BAF1" w:rsidR="000B32D4" w:rsidRDefault="0066319D" w:rsidP="000B32D4">
            <w:sdt>
              <w:sdtPr>
                <w:rPr>
                  <w:rFonts w:cs="Univers-Medium"/>
                </w:rPr>
                <w:id w:val="-1071197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C99D035" w:rsidRPr="490C6F07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0B32D4">
              <w:t xml:space="preserve"> BSL-1         </w:t>
            </w:r>
          </w:p>
          <w:p w14:paraId="7DD0DBFE" w14:textId="77777777" w:rsidR="000B32D4" w:rsidRDefault="0066319D" w:rsidP="000B32D4">
            <w:pPr>
              <w:rPr>
                <w:bCs/>
              </w:rPr>
            </w:pPr>
            <w:sdt>
              <w:sdtPr>
                <w:rPr>
                  <w:rFonts w:cs="Univers-Medium"/>
                </w:rPr>
                <w:id w:val="145575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2D4">
                  <w:rPr>
                    <w:rFonts w:ascii="MS Gothic" w:eastAsia="MS Gothic" w:hAnsi="MS Gothic" w:cs="Univers-Medium" w:hint="eastAsia"/>
                  </w:rPr>
                  <w:t>☐</w:t>
                </w:r>
              </w:sdtContent>
            </w:sdt>
            <w:r w:rsidR="000B32D4" w:rsidRPr="00C13673">
              <w:rPr>
                <w:bCs/>
              </w:rPr>
              <w:t xml:space="preserve"> BSL-</w:t>
            </w:r>
            <w:r w:rsidR="000B32D4">
              <w:rPr>
                <w:bCs/>
              </w:rPr>
              <w:t xml:space="preserve">2   </w:t>
            </w:r>
          </w:p>
          <w:p w14:paraId="3A16346D" w14:textId="50949A15" w:rsidR="000B32D4" w:rsidRDefault="0066319D" w:rsidP="000B32D4">
            <w:pPr>
              <w:rPr>
                <w:rFonts w:cs="Univers-Medium"/>
              </w:rPr>
            </w:pPr>
            <w:sdt>
              <w:sdtPr>
                <w:rPr>
                  <w:rFonts w:cs="Univers-Medium"/>
                </w:rPr>
                <w:id w:val="-29490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2D4">
                  <w:rPr>
                    <w:rFonts w:ascii="MS Gothic" w:eastAsia="MS Gothic" w:hAnsi="MS Gothic" w:cs="Univers-Medium" w:hint="eastAsia"/>
                  </w:rPr>
                  <w:t>☐</w:t>
                </w:r>
              </w:sdtContent>
            </w:sdt>
            <w:r w:rsidR="000B32D4" w:rsidRPr="00C13673">
              <w:rPr>
                <w:bCs/>
              </w:rPr>
              <w:t xml:space="preserve"> BSL-</w:t>
            </w:r>
            <w:r w:rsidR="000B32D4">
              <w:rPr>
                <w:bCs/>
              </w:rPr>
              <w:t>2 +</w:t>
            </w:r>
          </w:p>
        </w:tc>
        <w:tc>
          <w:tcPr>
            <w:tcW w:w="2485" w:type="dxa"/>
          </w:tcPr>
          <w:p w14:paraId="245AE00B" w14:textId="77777777" w:rsidR="000B32D4" w:rsidRDefault="0066319D" w:rsidP="000B32D4">
            <w:pPr>
              <w:autoSpaceDE w:val="0"/>
              <w:autoSpaceDN w:val="0"/>
              <w:adjustRightInd w:val="0"/>
              <w:rPr>
                <w:rFonts w:cs="Univers-Medium"/>
              </w:rPr>
            </w:pPr>
            <w:sdt>
              <w:sdtPr>
                <w:rPr>
                  <w:rFonts w:cs="Univers-Medium"/>
                </w:rPr>
                <w:id w:val="29650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2D4">
                  <w:rPr>
                    <w:rFonts w:ascii="MS Gothic" w:eastAsia="MS Gothic" w:hAnsi="MS Gothic" w:cs="Univers-Medium" w:hint="eastAsia"/>
                  </w:rPr>
                  <w:t>☐</w:t>
                </w:r>
              </w:sdtContent>
            </w:sdt>
            <w:r w:rsidR="000B32D4">
              <w:rPr>
                <w:rFonts w:cs="Univers-Medium"/>
              </w:rPr>
              <w:t xml:space="preserve"> No    </w:t>
            </w:r>
          </w:p>
          <w:p w14:paraId="74AAE4DB" w14:textId="77777777" w:rsidR="000B32D4" w:rsidRDefault="0066319D" w:rsidP="00D27A63">
            <w:pPr>
              <w:autoSpaceDE w:val="0"/>
              <w:autoSpaceDN w:val="0"/>
              <w:adjustRightInd w:val="0"/>
              <w:rPr>
                <w:rFonts w:cs="Univers-Medium"/>
              </w:rPr>
            </w:pPr>
            <w:sdt>
              <w:sdtPr>
                <w:rPr>
                  <w:rFonts w:cs="Univers-Medium"/>
                </w:rPr>
                <w:id w:val="-74102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2D4">
                  <w:rPr>
                    <w:rFonts w:ascii="MS Gothic" w:eastAsia="MS Gothic" w:hAnsi="MS Gothic" w:cs="Univers-Medium" w:hint="eastAsia"/>
                  </w:rPr>
                  <w:t>☐</w:t>
                </w:r>
              </w:sdtContent>
            </w:sdt>
            <w:r w:rsidR="000B32D4">
              <w:rPr>
                <w:rFonts w:cs="Univers-Medium"/>
              </w:rPr>
              <w:t xml:space="preserve"> Yes </w:t>
            </w:r>
            <w:r w:rsidR="00D27A63">
              <w:rPr>
                <w:rFonts w:cs="Univers-Medium"/>
              </w:rPr>
              <w:t>– List transfection method, plasmid[s] used:</w:t>
            </w:r>
          </w:p>
          <w:p w14:paraId="5F4F9316" w14:textId="5B054813" w:rsidR="002414FD" w:rsidRDefault="002414FD" w:rsidP="00D27A63">
            <w:pPr>
              <w:autoSpaceDE w:val="0"/>
              <w:autoSpaceDN w:val="0"/>
              <w:adjustRightInd w:val="0"/>
              <w:rPr>
                <w:rFonts w:cs="Univers-Medium"/>
              </w:rPr>
            </w:pPr>
          </w:p>
        </w:tc>
        <w:tc>
          <w:tcPr>
            <w:tcW w:w="1710" w:type="dxa"/>
          </w:tcPr>
          <w:p w14:paraId="0B92D7A3" w14:textId="61425B2C" w:rsidR="000B32D4" w:rsidRDefault="0066319D" w:rsidP="000B32D4">
            <w:pPr>
              <w:autoSpaceDE w:val="0"/>
              <w:autoSpaceDN w:val="0"/>
              <w:adjustRightInd w:val="0"/>
              <w:rPr>
                <w:rFonts w:cs="Univers-Medium"/>
              </w:rPr>
            </w:pPr>
            <w:sdt>
              <w:sdtPr>
                <w:rPr>
                  <w:rFonts w:cs="Univers-Medium"/>
                </w:rPr>
                <w:id w:val="-55022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A5D">
                  <w:rPr>
                    <w:rFonts w:ascii="MS Gothic" w:eastAsia="MS Gothic" w:hAnsi="MS Gothic" w:cs="Univers-Medium" w:hint="eastAsia"/>
                  </w:rPr>
                  <w:t>☐</w:t>
                </w:r>
              </w:sdtContent>
            </w:sdt>
            <w:r w:rsidR="000B32D4">
              <w:rPr>
                <w:rFonts w:cs="Univers-Medium"/>
              </w:rPr>
              <w:t xml:space="preserve"> No</w:t>
            </w:r>
          </w:p>
          <w:p w14:paraId="57FB27DC" w14:textId="77777777" w:rsidR="000B32D4" w:rsidRDefault="0066319D" w:rsidP="00D64580">
            <w:pPr>
              <w:autoSpaceDE w:val="0"/>
              <w:autoSpaceDN w:val="0"/>
              <w:adjustRightInd w:val="0"/>
              <w:rPr>
                <w:rFonts w:cs="Univers-Medium"/>
              </w:rPr>
            </w:pPr>
            <w:sdt>
              <w:sdtPr>
                <w:rPr>
                  <w:rFonts w:cs="Univers-Medium"/>
                </w:rPr>
                <w:id w:val="60407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2D4">
                  <w:rPr>
                    <w:rFonts w:ascii="MS Gothic" w:eastAsia="MS Gothic" w:hAnsi="MS Gothic" w:cs="Univers-Medium" w:hint="eastAsia"/>
                  </w:rPr>
                  <w:t>☐</w:t>
                </w:r>
              </w:sdtContent>
            </w:sdt>
            <w:r w:rsidR="000B32D4">
              <w:rPr>
                <w:rFonts w:cs="Univers-Medium"/>
              </w:rPr>
              <w:t xml:space="preserve"> Yes </w:t>
            </w:r>
            <w:r w:rsidR="00D64580">
              <w:rPr>
                <w:rFonts w:cs="Univers-Medium"/>
              </w:rPr>
              <w:t>- L</w:t>
            </w:r>
            <w:r w:rsidR="000B32D4">
              <w:rPr>
                <w:rFonts w:cs="Univers-Medium"/>
              </w:rPr>
              <w:t>ist the gene[s]</w:t>
            </w:r>
            <w:r w:rsidR="00D64580">
              <w:rPr>
                <w:rFonts w:cs="Univers-Medium"/>
              </w:rPr>
              <w:t>:</w:t>
            </w:r>
            <w:r w:rsidR="000B32D4">
              <w:rPr>
                <w:rFonts w:cs="Univers-Medium"/>
              </w:rPr>
              <w:t xml:space="preserve">  </w:t>
            </w:r>
          </w:p>
          <w:p w14:paraId="1F6CD52F" w14:textId="4BA01965" w:rsidR="002414FD" w:rsidRDefault="002414FD" w:rsidP="00D64580">
            <w:pPr>
              <w:autoSpaceDE w:val="0"/>
              <w:autoSpaceDN w:val="0"/>
              <w:adjustRightInd w:val="0"/>
              <w:rPr>
                <w:rFonts w:cs="Univers-Medium"/>
              </w:rPr>
            </w:pPr>
          </w:p>
        </w:tc>
        <w:tc>
          <w:tcPr>
            <w:tcW w:w="1620" w:type="dxa"/>
          </w:tcPr>
          <w:p w14:paraId="6D8963FD" w14:textId="77777777" w:rsidR="000B32D4" w:rsidRDefault="0066319D" w:rsidP="000B32D4">
            <w:pPr>
              <w:autoSpaceDE w:val="0"/>
              <w:autoSpaceDN w:val="0"/>
              <w:adjustRightInd w:val="0"/>
              <w:rPr>
                <w:rFonts w:cs="Univers-Medium"/>
              </w:rPr>
            </w:pPr>
            <w:sdt>
              <w:sdtPr>
                <w:rPr>
                  <w:rFonts w:cs="Univers-Medium"/>
                </w:rPr>
                <w:id w:val="-82466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2D4">
                  <w:rPr>
                    <w:rFonts w:ascii="MS Gothic" w:eastAsia="MS Gothic" w:hAnsi="MS Gothic" w:cs="Univers-Medium" w:hint="eastAsia"/>
                  </w:rPr>
                  <w:t>☐</w:t>
                </w:r>
              </w:sdtContent>
            </w:sdt>
            <w:r w:rsidR="000B32D4">
              <w:rPr>
                <w:rFonts w:cs="Univers-Medium"/>
              </w:rPr>
              <w:t xml:space="preserve"> No</w:t>
            </w:r>
          </w:p>
          <w:p w14:paraId="6055FC12" w14:textId="77777777" w:rsidR="002414FD" w:rsidRDefault="0066319D" w:rsidP="000B32D4">
            <w:pPr>
              <w:autoSpaceDE w:val="0"/>
              <w:autoSpaceDN w:val="0"/>
              <w:adjustRightInd w:val="0"/>
              <w:rPr>
                <w:rFonts w:cs="Univers-Medium"/>
              </w:rPr>
            </w:pPr>
            <w:sdt>
              <w:sdtPr>
                <w:rPr>
                  <w:rFonts w:cs="Univers-Medium"/>
                </w:rPr>
                <w:id w:val="-109617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2D4">
                  <w:rPr>
                    <w:rFonts w:ascii="MS Gothic" w:eastAsia="MS Gothic" w:hAnsi="MS Gothic" w:cs="Univers-Medium" w:hint="eastAsia"/>
                  </w:rPr>
                  <w:t>☐</w:t>
                </w:r>
              </w:sdtContent>
            </w:sdt>
            <w:r w:rsidR="000B32D4">
              <w:rPr>
                <w:rFonts w:cs="Univers-Medium"/>
              </w:rPr>
              <w:t xml:space="preserve"> Yes</w:t>
            </w:r>
            <w:r w:rsidR="00D64580">
              <w:rPr>
                <w:rFonts w:cs="Univers-Medium"/>
              </w:rPr>
              <w:t xml:space="preserve"> – List:</w:t>
            </w:r>
            <w:r w:rsidR="000B32D4">
              <w:rPr>
                <w:rFonts w:cs="Univers-Medium"/>
              </w:rPr>
              <w:t xml:space="preserve"> </w:t>
            </w:r>
          </w:p>
          <w:p w14:paraId="4ACDD8DF" w14:textId="5934F98A" w:rsidR="000B32D4" w:rsidRDefault="000B32D4" w:rsidP="000B32D4">
            <w:pPr>
              <w:autoSpaceDE w:val="0"/>
              <w:autoSpaceDN w:val="0"/>
              <w:adjustRightInd w:val="0"/>
              <w:rPr>
                <w:rFonts w:cs="Univers-Medium"/>
              </w:rPr>
            </w:pPr>
            <w:r>
              <w:rPr>
                <w:rFonts w:cs="Univers-Medium"/>
              </w:rPr>
              <w:t xml:space="preserve">      </w:t>
            </w:r>
          </w:p>
          <w:p w14:paraId="221F5461" w14:textId="36FBBC77" w:rsidR="000B32D4" w:rsidRDefault="000B32D4" w:rsidP="000B32D4">
            <w:pPr>
              <w:rPr>
                <w:rFonts w:cs="Univers-Medium"/>
              </w:rPr>
            </w:pPr>
          </w:p>
        </w:tc>
        <w:tc>
          <w:tcPr>
            <w:tcW w:w="2070" w:type="dxa"/>
          </w:tcPr>
          <w:p w14:paraId="6E57451B" w14:textId="77777777" w:rsidR="000B32D4" w:rsidRDefault="0066319D" w:rsidP="000B32D4">
            <w:pPr>
              <w:autoSpaceDE w:val="0"/>
              <w:autoSpaceDN w:val="0"/>
              <w:adjustRightInd w:val="0"/>
              <w:rPr>
                <w:rFonts w:cs="Univers-Medium"/>
              </w:rPr>
            </w:pPr>
            <w:sdt>
              <w:sdtPr>
                <w:rPr>
                  <w:rFonts w:cs="Univers-Medium"/>
                </w:rPr>
                <w:id w:val="-16201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2D4">
                  <w:rPr>
                    <w:rFonts w:ascii="MS Gothic" w:eastAsia="MS Gothic" w:hAnsi="MS Gothic" w:cs="Univers-Medium" w:hint="eastAsia"/>
                  </w:rPr>
                  <w:t>☐</w:t>
                </w:r>
              </w:sdtContent>
            </w:sdt>
            <w:r w:rsidR="000B32D4">
              <w:rPr>
                <w:rFonts w:cs="Univers-Medium"/>
              </w:rPr>
              <w:t xml:space="preserve"> No/Unknown</w:t>
            </w:r>
          </w:p>
          <w:p w14:paraId="1AF61BCB" w14:textId="77777777" w:rsidR="000B32D4" w:rsidRDefault="0066319D" w:rsidP="00D64580">
            <w:pPr>
              <w:autoSpaceDE w:val="0"/>
              <w:autoSpaceDN w:val="0"/>
              <w:adjustRightInd w:val="0"/>
              <w:rPr>
                <w:rFonts w:cs="Univers-Medium"/>
              </w:rPr>
            </w:pPr>
            <w:sdt>
              <w:sdtPr>
                <w:rPr>
                  <w:rFonts w:cs="Univers-Medium"/>
                </w:rPr>
                <w:id w:val="6900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2D4">
                  <w:rPr>
                    <w:rFonts w:ascii="MS Gothic" w:eastAsia="MS Gothic" w:hAnsi="MS Gothic" w:cs="Univers-Medium" w:hint="eastAsia"/>
                  </w:rPr>
                  <w:t>☐</w:t>
                </w:r>
              </w:sdtContent>
            </w:sdt>
            <w:r w:rsidR="000B32D4">
              <w:rPr>
                <w:rFonts w:cs="Univers-Medium"/>
              </w:rPr>
              <w:t xml:space="preserve"> </w:t>
            </w:r>
            <w:r w:rsidR="000B32D4" w:rsidRPr="003F484C">
              <w:rPr>
                <w:rFonts w:cs="Univers-Medium"/>
              </w:rPr>
              <w:t>Yes</w:t>
            </w:r>
            <w:r w:rsidR="00D64580">
              <w:rPr>
                <w:rFonts w:cs="Univers-Medium"/>
              </w:rPr>
              <w:t xml:space="preserve"> - </w:t>
            </w:r>
            <w:r w:rsidR="000B32D4">
              <w:rPr>
                <w:rFonts w:cs="Univers-Medium"/>
              </w:rPr>
              <w:t>Describe the method</w:t>
            </w:r>
            <w:r w:rsidR="00D64580">
              <w:rPr>
                <w:rFonts w:cs="Univers-Medium"/>
              </w:rPr>
              <w:t>:</w:t>
            </w:r>
          </w:p>
          <w:p w14:paraId="22D180F8" w14:textId="56050DFA" w:rsidR="002414FD" w:rsidRPr="00D64580" w:rsidRDefault="002414FD" w:rsidP="00D64580">
            <w:pPr>
              <w:autoSpaceDE w:val="0"/>
              <w:autoSpaceDN w:val="0"/>
              <w:adjustRightInd w:val="0"/>
              <w:rPr>
                <w:rFonts w:cs="Univers-Medium"/>
              </w:rPr>
            </w:pPr>
          </w:p>
        </w:tc>
        <w:tc>
          <w:tcPr>
            <w:tcW w:w="3613" w:type="dxa"/>
          </w:tcPr>
          <w:p w14:paraId="39FDE861" w14:textId="77777777" w:rsidR="000B32D4" w:rsidRDefault="0066319D" w:rsidP="000B32D4">
            <w:pPr>
              <w:autoSpaceDE w:val="0"/>
              <w:autoSpaceDN w:val="0"/>
              <w:adjustRightInd w:val="0"/>
              <w:rPr>
                <w:rFonts w:cs="Univers-Medium"/>
              </w:rPr>
            </w:pPr>
            <w:sdt>
              <w:sdtPr>
                <w:rPr>
                  <w:rFonts w:cs="Univers-Medium"/>
                </w:rPr>
                <w:id w:val="182978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2D4">
                  <w:rPr>
                    <w:rFonts w:ascii="MS Gothic" w:eastAsia="MS Gothic" w:hAnsi="MS Gothic" w:cs="Univers-Medium" w:hint="eastAsia"/>
                  </w:rPr>
                  <w:t>☐</w:t>
                </w:r>
              </w:sdtContent>
            </w:sdt>
            <w:r w:rsidR="000B32D4">
              <w:rPr>
                <w:rFonts w:cs="Univers-Medium"/>
              </w:rPr>
              <w:t xml:space="preserve"> Not applicable</w:t>
            </w:r>
          </w:p>
          <w:p w14:paraId="5CC8A4B5" w14:textId="77777777" w:rsidR="000B32D4" w:rsidRDefault="0066319D" w:rsidP="000B32D4">
            <w:pPr>
              <w:autoSpaceDE w:val="0"/>
              <w:autoSpaceDN w:val="0"/>
              <w:adjustRightInd w:val="0"/>
              <w:rPr>
                <w:rFonts w:cs="Univers-Medium"/>
              </w:rPr>
            </w:pPr>
            <w:sdt>
              <w:sdtPr>
                <w:rPr>
                  <w:rFonts w:cs="Univers-Medium"/>
                </w:rPr>
                <w:id w:val="-38717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2D4">
                  <w:rPr>
                    <w:rFonts w:ascii="MS Gothic" w:eastAsia="MS Gothic" w:hAnsi="MS Gothic" w:cs="Univers-Medium" w:hint="eastAsia"/>
                  </w:rPr>
                  <w:t>☐</w:t>
                </w:r>
              </w:sdtContent>
            </w:sdt>
            <w:r w:rsidR="000B32D4">
              <w:rPr>
                <w:rFonts w:cs="Univers-Medium"/>
              </w:rPr>
              <w:t xml:space="preserve"> No: Unknown</w:t>
            </w:r>
          </w:p>
          <w:p w14:paraId="76F54282" w14:textId="6E950AC4" w:rsidR="000B32D4" w:rsidRDefault="0066319D" w:rsidP="000B32D4">
            <w:pPr>
              <w:autoSpaceDE w:val="0"/>
              <w:autoSpaceDN w:val="0"/>
              <w:adjustRightInd w:val="0"/>
              <w:rPr>
                <w:rFonts w:cs="Univers-Medium"/>
              </w:rPr>
            </w:pPr>
            <w:sdt>
              <w:sdtPr>
                <w:rPr>
                  <w:rFonts w:cs="Univers-Medium"/>
                </w:rPr>
                <w:id w:val="-57389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2D4">
                  <w:rPr>
                    <w:rFonts w:ascii="MS Gothic" w:eastAsia="MS Gothic" w:hAnsi="MS Gothic" w:cs="Univers-Medium" w:hint="eastAsia"/>
                  </w:rPr>
                  <w:t>☐</w:t>
                </w:r>
              </w:sdtContent>
            </w:sdt>
            <w:r w:rsidR="000B32D4">
              <w:rPr>
                <w:rFonts w:cs="Univers-Medium"/>
              </w:rPr>
              <w:t xml:space="preserve"> </w:t>
            </w:r>
            <w:r w:rsidR="000B32D4" w:rsidRPr="003F484C">
              <w:rPr>
                <w:rFonts w:cs="Univers-Medium"/>
              </w:rPr>
              <w:t>Yes</w:t>
            </w:r>
            <w:r w:rsidR="00D64580">
              <w:rPr>
                <w:rFonts w:cs="Univers-Medium"/>
              </w:rPr>
              <w:t xml:space="preserve"> -</w:t>
            </w:r>
            <w:r w:rsidR="000B32D4" w:rsidRPr="003F484C">
              <w:rPr>
                <w:rFonts w:cs="Univers-Medium"/>
              </w:rPr>
              <w:t>List pathogen and the test results</w:t>
            </w:r>
            <w:r w:rsidR="00D64580">
              <w:rPr>
                <w:rFonts w:cs="Univers-Medium"/>
              </w:rPr>
              <w:t>:</w:t>
            </w:r>
            <w:r w:rsidR="002414FD">
              <w:rPr>
                <w:rFonts w:cs="Univers-Medium"/>
              </w:rPr>
              <w:t xml:space="preserve"> </w:t>
            </w:r>
          </w:p>
        </w:tc>
      </w:tr>
      <w:tr w:rsidR="00D27A63" w14:paraId="3761CC88" w14:textId="3A0572BB" w:rsidTr="40A9C46F">
        <w:trPr>
          <w:trHeight w:val="1770"/>
        </w:trPr>
        <w:tc>
          <w:tcPr>
            <w:tcW w:w="1665" w:type="dxa"/>
          </w:tcPr>
          <w:p w14:paraId="6EA004D0" w14:textId="74C2362D" w:rsidR="00D27A63" w:rsidRPr="006B320C" w:rsidRDefault="00D27A63" w:rsidP="490C6F07">
            <w:pPr>
              <w:autoSpaceDE w:val="0"/>
              <w:autoSpaceDN w:val="0"/>
              <w:adjustRightInd w:val="0"/>
              <w:rPr>
                <w:rFonts w:cs="Univers-Medium"/>
                <w:b/>
                <w:bCs/>
                <w:color w:val="FF0000"/>
              </w:rPr>
            </w:pPr>
          </w:p>
        </w:tc>
        <w:tc>
          <w:tcPr>
            <w:tcW w:w="1515" w:type="dxa"/>
          </w:tcPr>
          <w:p w14:paraId="58EAE61C" w14:textId="77777777" w:rsidR="00D27A63" w:rsidRDefault="0066319D" w:rsidP="00D27A63">
            <w:pPr>
              <w:rPr>
                <w:bCs/>
              </w:rPr>
            </w:pPr>
            <w:sdt>
              <w:sdtPr>
                <w:rPr>
                  <w:rFonts w:cs="Univers-Medium"/>
                </w:rPr>
                <w:id w:val="-168559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63">
                  <w:rPr>
                    <w:rFonts w:ascii="MS Gothic" w:eastAsia="MS Gothic" w:hAnsi="MS Gothic" w:cs="Univers-Medium" w:hint="eastAsia"/>
                  </w:rPr>
                  <w:t>☐</w:t>
                </w:r>
              </w:sdtContent>
            </w:sdt>
            <w:r w:rsidR="00D27A63" w:rsidRPr="00C13673">
              <w:rPr>
                <w:bCs/>
              </w:rPr>
              <w:t xml:space="preserve"> BSL-1</w:t>
            </w:r>
            <w:r w:rsidR="00D27A63">
              <w:rPr>
                <w:bCs/>
              </w:rPr>
              <w:t xml:space="preserve">         </w:t>
            </w:r>
          </w:p>
          <w:p w14:paraId="468A9FB5" w14:textId="77777777" w:rsidR="00D27A63" w:rsidRDefault="0066319D" w:rsidP="00D27A63">
            <w:pPr>
              <w:rPr>
                <w:bCs/>
              </w:rPr>
            </w:pPr>
            <w:sdt>
              <w:sdtPr>
                <w:rPr>
                  <w:rFonts w:cs="Univers-Medium"/>
                </w:rPr>
                <w:id w:val="-60133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63">
                  <w:rPr>
                    <w:rFonts w:ascii="MS Gothic" w:eastAsia="MS Gothic" w:hAnsi="MS Gothic" w:cs="Univers-Medium" w:hint="eastAsia"/>
                  </w:rPr>
                  <w:t>☐</w:t>
                </w:r>
              </w:sdtContent>
            </w:sdt>
            <w:r w:rsidR="00D27A63" w:rsidRPr="00C13673">
              <w:rPr>
                <w:bCs/>
              </w:rPr>
              <w:t xml:space="preserve"> BSL-</w:t>
            </w:r>
            <w:r w:rsidR="00D27A63">
              <w:rPr>
                <w:bCs/>
              </w:rPr>
              <w:t xml:space="preserve">2   </w:t>
            </w:r>
          </w:p>
          <w:p w14:paraId="14C9A9C5" w14:textId="4F1DACEF" w:rsidR="00D27A63" w:rsidRDefault="0066319D" w:rsidP="00D27A63">
            <w:pPr>
              <w:autoSpaceDE w:val="0"/>
              <w:autoSpaceDN w:val="0"/>
              <w:adjustRightInd w:val="0"/>
              <w:rPr>
                <w:rFonts w:cs="Univers-Medium"/>
              </w:rPr>
            </w:pPr>
            <w:sdt>
              <w:sdtPr>
                <w:rPr>
                  <w:rFonts w:cs="Univers-Medium"/>
                </w:rPr>
                <w:id w:val="133681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63">
                  <w:rPr>
                    <w:rFonts w:ascii="MS Gothic" w:eastAsia="MS Gothic" w:hAnsi="MS Gothic" w:cs="Univers-Medium" w:hint="eastAsia"/>
                  </w:rPr>
                  <w:t>☐</w:t>
                </w:r>
              </w:sdtContent>
            </w:sdt>
            <w:r w:rsidR="00D27A63" w:rsidRPr="00C13673">
              <w:rPr>
                <w:bCs/>
              </w:rPr>
              <w:t xml:space="preserve"> BSL-</w:t>
            </w:r>
            <w:r w:rsidR="00D27A63">
              <w:rPr>
                <w:bCs/>
              </w:rPr>
              <w:t>2 +</w:t>
            </w:r>
          </w:p>
        </w:tc>
        <w:tc>
          <w:tcPr>
            <w:tcW w:w="2485" w:type="dxa"/>
          </w:tcPr>
          <w:p w14:paraId="40801FEC" w14:textId="77777777" w:rsidR="00D27A63" w:rsidRDefault="0066319D" w:rsidP="00D27A63">
            <w:pPr>
              <w:autoSpaceDE w:val="0"/>
              <w:autoSpaceDN w:val="0"/>
              <w:adjustRightInd w:val="0"/>
              <w:rPr>
                <w:rFonts w:cs="Univers-Medium"/>
              </w:rPr>
            </w:pPr>
            <w:sdt>
              <w:sdtPr>
                <w:rPr>
                  <w:rFonts w:cs="Univers-Medium"/>
                </w:rPr>
                <w:id w:val="-81486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63">
                  <w:rPr>
                    <w:rFonts w:ascii="MS Gothic" w:eastAsia="MS Gothic" w:hAnsi="MS Gothic" w:cs="Univers-Medium" w:hint="eastAsia"/>
                  </w:rPr>
                  <w:t>☐</w:t>
                </w:r>
              </w:sdtContent>
            </w:sdt>
            <w:r w:rsidR="00D27A63">
              <w:rPr>
                <w:rFonts w:cs="Univers-Medium"/>
              </w:rPr>
              <w:t xml:space="preserve"> No    </w:t>
            </w:r>
          </w:p>
          <w:p w14:paraId="0AA0EF34" w14:textId="77777777" w:rsidR="00D27A63" w:rsidRDefault="0066319D" w:rsidP="00D27A63">
            <w:pPr>
              <w:autoSpaceDE w:val="0"/>
              <w:autoSpaceDN w:val="0"/>
              <w:adjustRightInd w:val="0"/>
              <w:rPr>
                <w:rFonts w:cs="Univers-Medium"/>
              </w:rPr>
            </w:pPr>
            <w:sdt>
              <w:sdtPr>
                <w:rPr>
                  <w:rFonts w:cs="Univers-Medium"/>
                </w:rPr>
                <w:id w:val="146862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63">
                  <w:rPr>
                    <w:rFonts w:ascii="MS Gothic" w:eastAsia="MS Gothic" w:hAnsi="MS Gothic" w:cs="Univers-Medium" w:hint="eastAsia"/>
                  </w:rPr>
                  <w:t>☐</w:t>
                </w:r>
              </w:sdtContent>
            </w:sdt>
            <w:r w:rsidR="00D27A63">
              <w:rPr>
                <w:rFonts w:cs="Univers-Medium"/>
              </w:rPr>
              <w:t xml:space="preserve"> Yes – List transfection method, plasmid[s] used:</w:t>
            </w:r>
          </w:p>
          <w:p w14:paraId="1B0D5093" w14:textId="298FBF0C" w:rsidR="002414FD" w:rsidRDefault="002414FD" w:rsidP="00D27A63">
            <w:pPr>
              <w:autoSpaceDE w:val="0"/>
              <w:autoSpaceDN w:val="0"/>
              <w:adjustRightInd w:val="0"/>
              <w:rPr>
                <w:rFonts w:cs="Univers-Medium"/>
              </w:rPr>
            </w:pPr>
          </w:p>
        </w:tc>
        <w:tc>
          <w:tcPr>
            <w:tcW w:w="1710" w:type="dxa"/>
          </w:tcPr>
          <w:p w14:paraId="642C9AAB" w14:textId="77777777" w:rsidR="00D27A63" w:rsidRDefault="0066319D" w:rsidP="00D27A63">
            <w:pPr>
              <w:autoSpaceDE w:val="0"/>
              <w:autoSpaceDN w:val="0"/>
              <w:adjustRightInd w:val="0"/>
              <w:rPr>
                <w:rFonts w:cs="Univers-Medium"/>
              </w:rPr>
            </w:pPr>
            <w:sdt>
              <w:sdtPr>
                <w:rPr>
                  <w:rFonts w:cs="Univers-Medium"/>
                </w:rPr>
                <w:id w:val="134297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63">
                  <w:rPr>
                    <w:rFonts w:ascii="MS Gothic" w:eastAsia="MS Gothic" w:hAnsi="MS Gothic" w:cs="Univers-Medium" w:hint="eastAsia"/>
                  </w:rPr>
                  <w:t>☐</w:t>
                </w:r>
              </w:sdtContent>
            </w:sdt>
            <w:r w:rsidR="00D27A63">
              <w:rPr>
                <w:rFonts w:cs="Univers-Medium"/>
              </w:rPr>
              <w:t xml:space="preserve"> No</w:t>
            </w:r>
          </w:p>
          <w:p w14:paraId="684574D6" w14:textId="77777777" w:rsidR="00D27A63" w:rsidRDefault="0066319D" w:rsidP="00D27A63">
            <w:pPr>
              <w:autoSpaceDE w:val="0"/>
              <w:autoSpaceDN w:val="0"/>
              <w:adjustRightInd w:val="0"/>
              <w:rPr>
                <w:rFonts w:cs="Univers-Medium"/>
              </w:rPr>
            </w:pPr>
            <w:sdt>
              <w:sdtPr>
                <w:rPr>
                  <w:rFonts w:cs="Univers-Medium"/>
                </w:rPr>
                <w:id w:val="-99132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63">
                  <w:rPr>
                    <w:rFonts w:ascii="MS Gothic" w:eastAsia="MS Gothic" w:hAnsi="MS Gothic" w:cs="Univers-Medium" w:hint="eastAsia"/>
                  </w:rPr>
                  <w:t>☐</w:t>
                </w:r>
              </w:sdtContent>
            </w:sdt>
            <w:r w:rsidR="00D27A63">
              <w:rPr>
                <w:rFonts w:cs="Univers-Medium"/>
              </w:rPr>
              <w:t xml:space="preserve"> Yes - List the gene[s]:  </w:t>
            </w:r>
          </w:p>
          <w:p w14:paraId="5013B772" w14:textId="236B5916" w:rsidR="002414FD" w:rsidRDefault="002414FD" w:rsidP="00D27A63">
            <w:pPr>
              <w:autoSpaceDE w:val="0"/>
              <w:autoSpaceDN w:val="0"/>
              <w:adjustRightInd w:val="0"/>
              <w:rPr>
                <w:rFonts w:cs="Univers-Medium"/>
              </w:rPr>
            </w:pPr>
          </w:p>
        </w:tc>
        <w:tc>
          <w:tcPr>
            <w:tcW w:w="1620" w:type="dxa"/>
          </w:tcPr>
          <w:p w14:paraId="2E02D28D" w14:textId="77777777" w:rsidR="00D27A63" w:rsidRDefault="0066319D" w:rsidP="00D27A63">
            <w:pPr>
              <w:autoSpaceDE w:val="0"/>
              <w:autoSpaceDN w:val="0"/>
              <w:adjustRightInd w:val="0"/>
              <w:rPr>
                <w:rFonts w:cs="Univers-Medium"/>
              </w:rPr>
            </w:pPr>
            <w:sdt>
              <w:sdtPr>
                <w:rPr>
                  <w:rFonts w:cs="Univers-Medium"/>
                </w:rPr>
                <w:id w:val="-142588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63">
                  <w:rPr>
                    <w:rFonts w:ascii="MS Gothic" w:eastAsia="MS Gothic" w:hAnsi="MS Gothic" w:cs="Univers-Medium" w:hint="eastAsia"/>
                  </w:rPr>
                  <w:t>☐</w:t>
                </w:r>
              </w:sdtContent>
            </w:sdt>
            <w:r w:rsidR="00D27A63">
              <w:rPr>
                <w:rFonts w:cs="Univers-Medium"/>
              </w:rPr>
              <w:t xml:space="preserve"> No</w:t>
            </w:r>
          </w:p>
          <w:p w14:paraId="64960AB0" w14:textId="77777777" w:rsidR="002414FD" w:rsidRDefault="0066319D" w:rsidP="00D27A63">
            <w:pPr>
              <w:autoSpaceDE w:val="0"/>
              <w:autoSpaceDN w:val="0"/>
              <w:adjustRightInd w:val="0"/>
              <w:rPr>
                <w:rFonts w:cs="Univers-Medium"/>
              </w:rPr>
            </w:pPr>
            <w:sdt>
              <w:sdtPr>
                <w:rPr>
                  <w:rFonts w:cs="Univers-Medium"/>
                </w:rPr>
                <w:id w:val="-95972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63">
                  <w:rPr>
                    <w:rFonts w:ascii="MS Gothic" w:eastAsia="MS Gothic" w:hAnsi="MS Gothic" w:cs="Univers-Medium" w:hint="eastAsia"/>
                  </w:rPr>
                  <w:t>☐</w:t>
                </w:r>
              </w:sdtContent>
            </w:sdt>
            <w:r w:rsidR="00D27A63">
              <w:rPr>
                <w:rFonts w:cs="Univers-Medium"/>
              </w:rPr>
              <w:t xml:space="preserve"> Yes – List:  </w:t>
            </w:r>
          </w:p>
          <w:p w14:paraId="3D5434BA" w14:textId="5DB42FAE" w:rsidR="00D27A63" w:rsidRDefault="00D27A63" w:rsidP="00D27A63">
            <w:pPr>
              <w:autoSpaceDE w:val="0"/>
              <w:autoSpaceDN w:val="0"/>
              <w:adjustRightInd w:val="0"/>
              <w:rPr>
                <w:rFonts w:cs="Univers-Medium"/>
              </w:rPr>
            </w:pPr>
            <w:r>
              <w:rPr>
                <w:rFonts w:cs="Univers-Medium"/>
              </w:rPr>
              <w:t xml:space="preserve">     </w:t>
            </w:r>
          </w:p>
          <w:p w14:paraId="1B82C540" w14:textId="7279FD9D" w:rsidR="00D27A63" w:rsidRDefault="00D27A63" w:rsidP="00D27A63">
            <w:pPr>
              <w:autoSpaceDE w:val="0"/>
              <w:autoSpaceDN w:val="0"/>
              <w:adjustRightInd w:val="0"/>
              <w:rPr>
                <w:rFonts w:cs="Univers-Medium"/>
              </w:rPr>
            </w:pPr>
          </w:p>
        </w:tc>
        <w:tc>
          <w:tcPr>
            <w:tcW w:w="2070" w:type="dxa"/>
          </w:tcPr>
          <w:p w14:paraId="22F56A46" w14:textId="77777777" w:rsidR="00D27A63" w:rsidRDefault="0066319D" w:rsidP="00D27A63">
            <w:pPr>
              <w:autoSpaceDE w:val="0"/>
              <w:autoSpaceDN w:val="0"/>
              <w:adjustRightInd w:val="0"/>
              <w:rPr>
                <w:rFonts w:cs="Univers-Medium"/>
              </w:rPr>
            </w:pPr>
            <w:sdt>
              <w:sdtPr>
                <w:rPr>
                  <w:rFonts w:cs="Univers-Medium"/>
                </w:rPr>
                <w:id w:val="75101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63">
                  <w:rPr>
                    <w:rFonts w:ascii="MS Gothic" w:eastAsia="MS Gothic" w:hAnsi="MS Gothic" w:cs="Univers-Medium" w:hint="eastAsia"/>
                  </w:rPr>
                  <w:t>☐</w:t>
                </w:r>
              </w:sdtContent>
            </w:sdt>
            <w:r w:rsidR="00D27A63">
              <w:rPr>
                <w:rFonts w:cs="Univers-Medium"/>
              </w:rPr>
              <w:t xml:space="preserve"> No/Unknown</w:t>
            </w:r>
          </w:p>
          <w:p w14:paraId="73A68339" w14:textId="77777777" w:rsidR="00D27A63" w:rsidRDefault="0066319D" w:rsidP="00D27A63">
            <w:pPr>
              <w:autoSpaceDE w:val="0"/>
              <w:autoSpaceDN w:val="0"/>
              <w:adjustRightInd w:val="0"/>
              <w:rPr>
                <w:rFonts w:cs="Univers-Medium"/>
              </w:rPr>
            </w:pPr>
            <w:sdt>
              <w:sdtPr>
                <w:rPr>
                  <w:rFonts w:cs="Univers-Medium"/>
                </w:rPr>
                <w:id w:val="51334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63">
                  <w:rPr>
                    <w:rFonts w:ascii="MS Gothic" w:eastAsia="MS Gothic" w:hAnsi="MS Gothic" w:cs="Univers-Medium" w:hint="eastAsia"/>
                  </w:rPr>
                  <w:t>☐</w:t>
                </w:r>
              </w:sdtContent>
            </w:sdt>
            <w:r w:rsidR="00D27A63">
              <w:rPr>
                <w:rFonts w:cs="Univers-Medium"/>
              </w:rPr>
              <w:t xml:space="preserve"> </w:t>
            </w:r>
            <w:r w:rsidR="00D27A63" w:rsidRPr="003F484C">
              <w:rPr>
                <w:rFonts w:cs="Univers-Medium"/>
              </w:rPr>
              <w:t>Yes</w:t>
            </w:r>
            <w:r w:rsidR="00D27A63">
              <w:rPr>
                <w:rFonts w:cs="Univers-Medium"/>
              </w:rPr>
              <w:t xml:space="preserve"> - Describe the method:</w:t>
            </w:r>
          </w:p>
          <w:p w14:paraId="031AD4C9" w14:textId="5A93D02F" w:rsidR="002414FD" w:rsidRDefault="002414FD" w:rsidP="00D27A63">
            <w:pPr>
              <w:autoSpaceDE w:val="0"/>
              <w:autoSpaceDN w:val="0"/>
              <w:adjustRightInd w:val="0"/>
              <w:rPr>
                <w:rFonts w:cs="Univers-Medium"/>
              </w:rPr>
            </w:pPr>
          </w:p>
        </w:tc>
        <w:tc>
          <w:tcPr>
            <w:tcW w:w="3613" w:type="dxa"/>
          </w:tcPr>
          <w:p w14:paraId="60E2AB36" w14:textId="77777777" w:rsidR="00D27A63" w:rsidRDefault="0066319D" w:rsidP="00D27A63">
            <w:pPr>
              <w:autoSpaceDE w:val="0"/>
              <w:autoSpaceDN w:val="0"/>
              <w:adjustRightInd w:val="0"/>
              <w:rPr>
                <w:rFonts w:cs="Univers-Medium"/>
              </w:rPr>
            </w:pPr>
            <w:sdt>
              <w:sdtPr>
                <w:rPr>
                  <w:rFonts w:cs="Univers-Medium"/>
                </w:rPr>
                <w:id w:val="3368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63">
                  <w:rPr>
                    <w:rFonts w:ascii="MS Gothic" w:eastAsia="MS Gothic" w:hAnsi="MS Gothic" w:cs="Univers-Medium" w:hint="eastAsia"/>
                  </w:rPr>
                  <w:t>☐</w:t>
                </w:r>
              </w:sdtContent>
            </w:sdt>
            <w:r w:rsidR="00D27A63">
              <w:rPr>
                <w:rFonts w:cs="Univers-Medium"/>
              </w:rPr>
              <w:t xml:space="preserve"> Not applicable</w:t>
            </w:r>
          </w:p>
          <w:p w14:paraId="72CF2522" w14:textId="77777777" w:rsidR="00D27A63" w:rsidRDefault="0066319D" w:rsidP="00D27A63">
            <w:pPr>
              <w:autoSpaceDE w:val="0"/>
              <w:autoSpaceDN w:val="0"/>
              <w:adjustRightInd w:val="0"/>
              <w:rPr>
                <w:rFonts w:cs="Univers-Medium"/>
              </w:rPr>
            </w:pPr>
            <w:sdt>
              <w:sdtPr>
                <w:rPr>
                  <w:rFonts w:cs="Univers-Medium"/>
                </w:rPr>
                <w:id w:val="14416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63">
                  <w:rPr>
                    <w:rFonts w:ascii="MS Gothic" w:eastAsia="MS Gothic" w:hAnsi="MS Gothic" w:cs="Univers-Medium" w:hint="eastAsia"/>
                  </w:rPr>
                  <w:t>☐</w:t>
                </w:r>
              </w:sdtContent>
            </w:sdt>
            <w:r w:rsidR="00D27A63">
              <w:rPr>
                <w:rFonts w:cs="Univers-Medium"/>
              </w:rPr>
              <w:t xml:space="preserve"> No: Unknown</w:t>
            </w:r>
          </w:p>
          <w:p w14:paraId="7E0F535C" w14:textId="66CB011B" w:rsidR="00D27A63" w:rsidRDefault="0066319D" w:rsidP="00D27A63">
            <w:pPr>
              <w:autoSpaceDE w:val="0"/>
              <w:autoSpaceDN w:val="0"/>
              <w:adjustRightInd w:val="0"/>
              <w:rPr>
                <w:rFonts w:cs="Univers-Medium"/>
              </w:rPr>
            </w:pPr>
            <w:sdt>
              <w:sdtPr>
                <w:rPr>
                  <w:rFonts w:cs="Univers-Medium"/>
                </w:rPr>
                <w:id w:val="135414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63">
                  <w:rPr>
                    <w:rFonts w:ascii="MS Gothic" w:eastAsia="MS Gothic" w:hAnsi="MS Gothic" w:cs="Univers-Medium" w:hint="eastAsia"/>
                  </w:rPr>
                  <w:t>☐</w:t>
                </w:r>
              </w:sdtContent>
            </w:sdt>
            <w:r w:rsidR="00D27A63">
              <w:rPr>
                <w:rFonts w:cs="Univers-Medium"/>
              </w:rPr>
              <w:t xml:space="preserve"> </w:t>
            </w:r>
            <w:r w:rsidR="00D27A63" w:rsidRPr="003F484C">
              <w:rPr>
                <w:rFonts w:cs="Univers-Medium"/>
              </w:rPr>
              <w:t>Yes</w:t>
            </w:r>
            <w:r w:rsidR="00D27A63">
              <w:rPr>
                <w:rFonts w:cs="Univers-Medium"/>
              </w:rPr>
              <w:t xml:space="preserve"> -</w:t>
            </w:r>
            <w:r w:rsidR="00D27A63" w:rsidRPr="003F484C">
              <w:rPr>
                <w:rFonts w:cs="Univers-Medium"/>
              </w:rPr>
              <w:t>List pathogen and the test results</w:t>
            </w:r>
            <w:r w:rsidR="00D27A63">
              <w:rPr>
                <w:rFonts w:cs="Univers-Medium"/>
              </w:rPr>
              <w:t>:</w:t>
            </w:r>
            <w:r w:rsidR="002414FD">
              <w:rPr>
                <w:rFonts w:cs="Univers-Medium"/>
              </w:rPr>
              <w:t xml:space="preserve"> </w:t>
            </w:r>
          </w:p>
        </w:tc>
      </w:tr>
      <w:tr w:rsidR="00D27A63" w14:paraId="78C29DBC" w14:textId="2CFDF20D" w:rsidTr="40A9C46F">
        <w:trPr>
          <w:trHeight w:val="1635"/>
        </w:trPr>
        <w:tc>
          <w:tcPr>
            <w:tcW w:w="1665" w:type="dxa"/>
          </w:tcPr>
          <w:p w14:paraId="3DF04903" w14:textId="26331FF0" w:rsidR="00D27A63" w:rsidRPr="006B320C" w:rsidRDefault="00D27A63" w:rsidP="00D27A63">
            <w:pPr>
              <w:autoSpaceDE w:val="0"/>
              <w:autoSpaceDN w:val="0"/>
              <w:adjustRightInd w:val="0"/>
              <w:rPr>
                <w:rFonts w:cs="Univers-Medium"/>
                <w:b/>
                <w:color w:val="FF0000"/>
              </w:rPr>
            </w:pPr>
          </w:p>
        </w:tc>
        <w:tc>
          <w:tcPr>
            <w:tcW w:w="1515" w:type="dxa"/>
          </w:tcPr>
          <w:p w14:paraId="6D5FB8AD" w14:textId="77777777" w:rsidR="00D27A63" w:rsidRDefault="0066319D" w:rsidP="00D27A63">
            <w:pPr>
              <w:rPr>
                <w:bCs/>
              </w:rPr>
            </w:pPr>
            <w:sdt>
              <w:sdtPr>
                <w:rPr>
                  <w:rFonts w:cs="Univers-Medium"/>
                </w:rPr>
                <w:id w:val="175539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63">
                  <w:rPr>
                    <w:rFonts w:ascii="MS Gothic" w:eastAsia="MS Gothic" w:hAnsi="MS Gothic" w:cs="Univers-Medium" w:hint="eastAsia"/>
                  </w:rPr>
                  <w:t>☐</w:t>
                </w:r>
              </w:sdtContent>
            </w:sdt>
            <w:r w:rsidR="00D27A63" w:rsidRPr="00C13673">
              <w:rPr>
                <w:bCs/>
              </w:rPr>
              <w:t xml:space="preserve"> BSL-1</w:t>
            </w:r>
            <w:r w:rsidR="00D27A63">
              <w:rPr>
                <w:bCs/>
              </w:rPr>
              <w:t xml:space="preserve">         </w:t>
            </w:r>
          </w:p>
          <w:p w14:paraId="0C3CB5FE" w14:textId="77777777" w:rsidR="00D27A63" w:rsidRDefault="0066319D" w:rsidP="00D27A63">
            <w:pPr>
              <w:rPr>
                <w:bCs/>
              </w:rPr>
            </w:pPr>
            <w:sdt>
              <w:sdtPr>
                <w:rPr>
                  <w:rFonts w:cs="Univers-Medium"/>
                </w:rPr>
                <w:id w:val="-179258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63">
                  <w:rPr>
                    <w:rFonts w:ascii="MS Gothic" w:eastAsia="MS Gothic" w:hAnsi="MS Gothic" w:cs="Univers-Medium" w:hint="eastAsia"/>
                  </w:rPr>
                  <w:t>☐</w:t>
                </w:r>
              </w:sdtContent>
            </w:sdt>
            <w:r w:rsidR="00D27A63" w:rsidRPr="00C13673">
              <w:rPr>
                <w:bCs/>
              </w:rPr>
              <w:t xml:space="preserve"> BSL-</w:t>
            </w:r>
            <w:r w:rsidR="00D27A63">
              <w:rPr>
                <w:bCs/>
              </w:rPr>
              <w:t xml:space="preserve">2   </w:t>
            </w:r>
          </w:p>
          <w:p w14:paraId="08CACB1D" w14:textId="101E8F8B" w:rsidR="00D27A63" w:rsidRDefault="0066319D" w:rsidP="00D27A63">
            <w:pPr>
              <w:autoSpaceDE w:val="0"/>
              <w:autoSpaceDN w:val="0"/>
              <w:adjustRightInd w:val="0"/>
              <w:rPr>
                <w:rFonts w:cs="Univers-Medium"/>
              </w:rPr>
            </w:pPr>
            <w:sdt>
              <w:sdtPr>
                <w:rPr>
                  <w:rFonts w:cs="Univers-Medium"/>
                </w:rPr>
                <w:id w:val="-117865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63">
                  <w:rPr>
                    <w:rFonts w:ascii="MS Gothic" w:eastAsia="MS Gothic" w:hAnsi="MS Gothic" w:cs="Univers-Medium" w:hint="eastAsia"/>
                  </w:rPr>
                  <w:t>☐</w:t>
                </w:r>
              </w:sdtContent>
            </w:sdt>
            <w:r w:rsidR="00D27A63" w:rsidRPr="00C13673">
              <w:rPr>
                <w:bCs/>
              </w:rPr>
              <w:t xml:space="preserve"> BSL-</w:t>
            </w:r>
            <w:r w:rsidR="00D27A63">
              <w:rPr>
                <w:bCs/>
              </w:rPr>
              <w:t>2 +</w:t>
            </w:r>
          </w:p>
        </w:tc>
        <w:tc>
          <w:tcPr>
            <w:tcW w:w="2485" w:type="dxa"/>
          </w:tcPr>
          <w:p w14:paraId="7F7578CC" w14:textId="77777777" w:rsidR="00D27A63" w:rsidRDefault="0066319D" w:rsidP="00D27A63">
            <w:pPr>
              <w:autoSpaceDE w:val="0"/>
              <w:autoSpaceDN w:val="0"/>
              <w:adjustRightInd w:val="0"/>
              <w:rPr>
                <w:rFonts w:cs="Univers-Medium"/>
              </w:rPr>
            </w:pPr>
            <w:sdt>
              <w:sdtPr>
                <w:rPr>
                  <w:rFonts w:cs="Univers-Medium"/>
                </w:rPr>
                <w:id w:val="66089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63">
                  <w:rPr>
                    <w:rFonts w:ascii="MS Gothic" w:eastAsia="MS Gothic" w:hAnsi="MS Gothic" w:cs="Univers-Medium" w:hint="eastAsia"/>
                  </w:rPr>
                  <w:t>☐</w:t>
                </w:r>
              </w:sdtContent>
            </w:sdt>
            <w:r w:rsidR="00D27A63">
              <w:rPr>
                <w:rFonts w:cs="Univers-Medium"/>
              </w:rPr>
              <w:t xml:space="preserve"> No    </w:t>
            </w:r>
          </w:p>
          <w:p w14:paraId="54BB1E8C" w14:textId="77777777" w:rsidR="00D27A63" w:rsidRDefault="0066319D" w:rsidP="00D27A63">
            <w:pPr>
              <w:autoSpaceDE w:val="0"/>
              <w:autoSpaceDN w:val="0"/>
              <w:adjustRightInd w:val="0"/>
              <w:rPr>
                <w:rFonts w:cs="Univers-Medium"/>
              </w:rPr>
            </w:pPr>
            <w:sdt>
              <w:sdtPr>
                <w:rPr>
                  <w:rFonts w:cs="Univers-Medium"/>
                </w:rPr>
                <w:id w:val="-150536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63">
                  <w:rPr>
                    <w:rFonts w:ascii="MS Gothic" w:eastAsia="MS Gothic" w:hAnsi="MS Gothic" w:cs="Univers-Medium" w:hint="eastAsia"/>
                  </w:rPr>
                  <w:t>☐</w:t>
                </w:r>
              </w:sdtContent>
            </w:sdt>
            <w:r w:rsidR="00D27A63">
              <w:rPr>
                <w:rFonts w:cs="Univers-Medium"/>
              </w:rPr>
              <w:t xml:space="preserve"> Yes – List transfection method, plasmid[s] used:</w:t>
            </w:r>
          </w:p>
          <w:p w14:paraId="62057339" w14:textId="27892E1F" w:rsidR="002414FD" w:rsidRDefault="002414FD" w:rsidP="00D27A63">
            <w:pPr>
              <w:autoSpaceDE w:val="0"/>
              <w:autoSpaceDN w:val="0"/>
              <w:adjustRightInd w:val="0"/>
              <w:rPr>
                <w:rFonts w:cs="Univers-Medium"/>
              </w:rPr>
            </w:pPr>
          </w:p>
        </w:tc>
        <w:tc>
          <w:tcPr>
            <w:tcW w:w="1710" w:type="dxa"/>
          </w:tcPr>
          <w:p w14:paraId="4323F474" w14:textId="77777777" w:rsidR="00D27A63" w:rsidRDefault="0066319D" w:rsidP="00D27A63">
            <w:pPr>
              <w:autoSpaceDE w:val="0"/>
              <w:autoSpaceDN w:val="0"/>
              <w:adjustRightInd w:val="0"/>
              <w:rPr>
                <w:rFonts w:cs="Univers-Medium"/>
              </w:rPr>
            </w:pPr>
            <w:sdt>
              <w:sdtPr>
                <w:rPr>
                  <w:rFonts w:cs="Univers-Medium"/>
                </w:rPr>
                <w:id w:val="145945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63">
                  <w:rPr>
                    <w:rFonts w:ascii="MS Gothic" w:eastAsia="MS Gothic" w:hAnsi="MS Gothic" w:cs="Univers-Medium" w:hint="eastAsia"/>
                  </w:rPr>
                  <w:t>☐</w:t>
                </w:r>
              </w:sdtContent>
            </w:sdt>
            <w:r w:rsidR="00D27A63">
              <w:rPr>
                <w:rFonts w:cs="Univers-Medium"/>
              </w:rPr>
              <w:t xml:space="preserve"> No</w:t>
            </w:r>
          </w:p>
          <w:p w14:paraId="5568755D" w14:textId="77777777" w:rsidR="002414FD" w:rsidRDefault="0066319D" w:rsidP="00D27A63">
            <w:pPr>
              <w:autoSpaceDE w:val="0"/>
              <w:autoSpaceDN w:val="0"/>
              <w:adjustRightInd w:val="0"/>
              <w:rPr>
                <w:rFonts w:cs="Univers-Medium"/>
              </w:rPr>
            </w:pPr>
            <w:sdt>
              <w:sdtPr>
                <w:rPr>
                  <w:rFonts w:cs="Univers-Medium"/>
                </w:rPr>
                <w:id w:val="-13619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63">
                  <w:rPr>
                    <w:rFonts w:ascii="MS Gothic" w:eastAsia="MS Gothic" w:hAnsi="MS Gothic" w:cs="Univers-Medium" w:hint="eastAsia"/>
                  </w:rPr>
                  <w:t>☐</w:t>
                </w:r>
              </w:sdtContent>
            </w:sdt>
            <w:r w:rsidR="00D27A63">
              <w:rPr>
                <w:rFonts w:cs="Univers-Medium"/>
              </w:rPr>
              <w:t xml:space="preserve"> Yes - List the gene[s]: </w:t>
            </w:r>
          </w:p>
          <w:p w14:paraId="5E9E3EEB" w14:textId="0D2EBF2A" w:rsidR="00D27A63" w:rsidRDefault="00D27A63" w:rsidP="00D27A63">
            <w:pPr>
              <w:autoSpaceDE w:val="0"/>
              <w:autoSpaceDN w:val="0"/>
              <w:adjustRightInd w:val="0"/>
              <w:rPr>
                <w:rFonts w:cs="Univers-Medium"/>
              </w:rPr>
            </w:pPr>
            <w:r>
              <w:rPr>
                <w:rFonts w:cs="Univers-Medium"/>
              </w:rPr>
              <w:t xml:space="preserve"> </w:t>
            </w:r>
          </w:p>
        </w:tc>
        <w:tc>
          <w:tcPr>
            <w:tcW w:w="1620" w:type="dxa"/>
          </w:tcPr>
          <w:p w14:paraId="41626571" w14:textId="77777777" w:rsidR="00D27A63" w:rsidRDefault="0066319D" w:rsidP="00D27A63">
            <w:pPr>
              <w:autoSpaceDE w:val="0"/>
              <w:autoSpaceDN w:val="0"/>
              <w:adjustRightInd w:val="0"/>
              <w:rPr>
                <w:rFonts w:cs="Univers-Medium"/>
              </w:rPr>
            </w:pPr>
            <w:sdt>
              <w:sdtPr>
                <w:rPr>
                  <w:rFonts w:cs="Univers-Medium"/>
                </w:rPr>
                <w:id w:val="32787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63">
                  <w:rPr>
                    <w:rFonts w:ascii="MS Gothic" w:eastAsia="MS Gothic" w:hAnsi="MS Gothic" w:cs="Univers-Medium" w:hint="eastAsia"/>
                  </w:rPr>
                  <w:t>☐</w:t>
                </w:r>
              </w:sdtContent>
            </w:sdt>
            <w:r w:rsidR="00D27A63">
              <w:rPr>
                <w:rFonts w:cs="Univers-Medium"/>
              </w:rPr>
              <w:t xml:space="preserve"> No</w:t>
            </w:r>
          </w:p>
          <w:p w14:paraId="0365EC8F" w14:textId="77777777" w:rsidR="002414FD" w:rsidRDefault="0066319D" w:rsidP="00D27A63">
            <w:pPr>
              <w:autoSpaceDE w:val="0"/>
              <w:autoSpaceDN w:val="0"/>
              <w:adjustRightInd w:val="0"/>
              <w:rPr>
                <w:rFonts w:cs="Univers-Medium"/>
              </w:rPr>
            </w:pPr>
            <w:sdt>
              <w:sdtPr>
                <w:rPr>
                  <w:rFonts w:cs="Univers-Medium"/>
                </w:rPr>
                <w:id w:val="10130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63">
                  <w:rPr>
                    <w:rFonts w:ascii="MS Gothic" w:eastAsia="MS Gothic" w:hAnsi="MS Gothic" w:cs="Univers-Medium" w:hint="eastAsia"/>
                  </w:rPr>
                  <w:t>☐</w:t>
                </w:r>
              </w:sdtContent>
            </w:sdt>
            <w:r w:rsidR="00D27A63">
              <w:rPr>
                <w:rFonts w:cs="Univers-Medium"/>
              </w:rPr>
              <w:t xml:space="preserve"> Yes – List: </w:t>
            </w:r>
          </w:p>
          <w:p w14:paraId="76DA6D73" w14:textId="6B24F207" w:rsidR="00D27A63" w:rsidRDefault="00D27A63" w:rsidP="00D27A63">
            <w:pPr>
              <w:autoSpaceDE w:val="0"/>
              <w:autoSpaceDN w:val="0"/>
              <w:adjustRightInd w:val="0"/>
              <w:rPr>
                <w:rFonts w:cs="Univers-Medium"/>
              </w:rPr>
            </w:pPr>
            <w:r>
              <w:rPr>
                <w:rFonts w:cs="Univers-Medium"/>
              </w:rPr>
              <w:t xml:space="preserve">      </w:t>
            </w:r>
          </w:p>
          <w:p w14:paraId="6582D064" w14:textId="4D036ED0" w:rsidR="00D27A63" w:rsidRDefault="00D27A63" w:rsidP="00D27A63">
            <w:pPr>
              <w:autoSpaceDE w:val="0"/>
              <w:autoSpaceDN w:val="0"/>
              <w:adjustRightInd w:val="0"/>
              <w:rPr>
                <w:rFonts w:cs="Univers-Medium"/>
              </w:rPr>
            </w:pPr>
          </w:p>
        </w:tc>
        <w:tc>
          <w:tcPr>
            <w:tcW w:w="2070" w:type="dxa"/>
          </w:tcPr>
          <w:p w14:paraId="56CEEB0A" w14:textId="77777777" w:rsidR="00D27A63" w:rsidRDefault="0066319D" w:rsidP="00D27A63">
            <w:pPr>
              <w:autoSpaceDE w:val="0"/>
              <w:autoSpaceDN w:val="0"/>
              <w:adjustRightInd w:val="0"/>
              <w:rPr>
                <w:rFonts w:cs="Univers-Medium"/>
              </w:rPr>
            </w:pPr>
            <w:sdt>
              <w:sdtPr>
                <w:rPr>
                  <w:rFonts w:cs="Univers-Medium"/>
                </w:rPr>
                <w:id w:val="-134361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63">
                  <w:rPr>
                    <w:rFonts w:ascii="MS Gothic" w:eastAsia="MS Gothic" w:hAnsi="MS Gothic" w:cs="Univers-Medium" w:hint="eastAsia"/>
                  </w:rPr>
                  <w:t>☐</w:t>
                </w:r>
              </w:sdtContent>
            </w:sdt>
            <w:r w:rsidR="00D27A63">
              <w:rPr>
                <w:rFonts w:cs="Univers-Medium"/>
              </w:rPr>
              <w:t xml:space="preserve"> No/Unknown</w:t>
            </w:r>
          </w:p>
          <w:p w14:paraId="0F521246" w14:textId="77777777" w:rsidR="00D27A63" w:rsidRDefault="0066319D" w:rsidP="00D27A63">
            <w:pPr>
              <w:autoSpaceDE w:val="0"/>
              <w:autoSpaceDN w:val="0"/>
              <w:adjustRightInd w:val="0"/>
              <w:rPr>
                <w:rFonts w:cs="Univers-Medium"/>
              </w:rPr>
            </w:pPr>
            <w:sdt>
              <w:sdtPr>
                <w:rPr>
                  <w:rFonts w:cs="Univers-Medium"/>
                </w:rPr>
                <w:id w:val="-1036882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63">
                  <w:rPr>
                    <w:rFonts w:ascii="MS Gothic" w:eastAsia="MS Gothic" w:hAnsi="MS Gothic" w:cs="Univers-Medium" w:hint="eastAsia"/>
                  </w:rPr>
                  <w:t>☐</w:t>
                </w:r>
              </w:sdtContent>
            </w:sdt>
            <w:r w:rsidR="00D27A63">
              <w:rPr>
                <w:rFonts w:cs="Univers-Medium"/>
              </w:rPr>
              <w:t xml:space="preserve"> </w:t>
            </w:r>
            <w:r w:rsidR="00D27A63" w:rsidRPr="003F484C">
              <w:rPr>
                <w:rFonts w:cs="Univers-Medium"/>
              </w:rPr>
              <w:t>Yes</w:t>
            </w:r>
            <w:r w:rsidR="00D27A63">
              <w:rPr>
                <w:rFonts w:cs="Univers-Medium"/>
              </w:rPr>
              <w:t xml:space="preserve"> - Describe the method:</w:t>
            </w:r>
          </w:p>
          <w:p w14:paraId="66237168" w14:textId="7BA1F572" w:rsidR="002414FD" w:rsidRDefault="002414FD" w:rsidP="00D27A63">
            <w:pPr>
              <w:autoSpaceDE w:val="0"/>
              <w:autoSpaceDN w:val="0"/>
              <w:adjustRightInd w:val="0"/>
              <w:rPr>
                <w:rFonts w:cs="Univers-Medium"/>
              </w:rPr>
            </w:pPr>
          </w:p>
        </w:tc>
        <w:tc>
          <w:tcPr>
            <w:tcW w:w="3613" w:type="dxa"/>
          </w:tcPr>
          <w:p w14:paraId="21CADA9E" w14:textId="77777777" w:rsidR="00D27A63" w:rsidRDefault="0066319D" w:rsidP="00D27A63">
            <w:pPr>
              <w:autoSpaceDE w:val="0"/>
              <w:autoSpaceDN w:val="0"/>
              <w:adjustRightInd w:val="0"/>
              <w:rPr>
                <w:rFonts w:cs="Univers-Medium"/>
              </w:rPr>
            </w:pPr>
            <w:sdt>
              <w:sdtPr>
                <w:rPr>
                  <w:rFonts w:cs="Univers-Medium"/>
                </w:rPr>
                <w:id w:val="-30817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63">
                  <w:rPr>
                    <w:rFonts w:ascii="MS Gothic" w:eastAsia="MS Gothic" w:hAnsi="MS Gothic" w:cs="Univers-Medium" w:hint="eastAsia"/>
                  </w:rPr>
                  <w:t>☐</w:t>
                </w:r>
              </w:sdtContent>
            </w:sdt>
            <w:r w:rsidR="00D27A63">
              <w:rPr>
                <w:rFonts w:cs="Univers-Medium"/>
              </w:rPr>
              <w:t xml:space="preserve"> Not applicable</w:t>
            </w:r>
          </w:p>
          <w:p w14:paraId="7E3195DE" w14:textId="77777777" w:rsidR="00D27A63" w:rsidRDefault="0066319D" w:rsidP="00D27A63">
            <w:pPr>
              <w:autoSpaceDE w:val="0"/>
              <w:autoSpaceDN w:val="0"/>
              <w:adjustRightInd w:val="0"/>
              <w:rPr>
                <w:rFonts w:cs="Univers-Medium"/>
              </w:rPr>
            </w:pPr>
            <w:sdt>
              <w:sdtPr>
                <w:rPr>
                  <w:rFonts w:cs="Univers-Medium"/>
                </w:rPr>
                <w:id w:val="-153025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63">
                  <w:rPr>
                    <w:rFonts w:ascii="MS Gothic" w:eastAsia="MS Gothic" w:hAnsi="MS Gothic" w:cs="Univers-Medium" w:hint="eastAsia"/>
                  </w:rPr>
                  <w:t>☐</w:t>
                </w:r>
              </w:sdtContent>
            </w:sdt>
            <w:r w:rsidR="00D27A63">
              <w:rPr>
                <w:rFonts w:cs="Univers-Medium"/>
              </w:rPr>
              <w:t xml:space="preserve"> No: Unknown</w:t>
            </w:r>
          </w:p>
          <w:p w14:paraId="253B997E" w14:textId="14F6450C" w:rsidR="00D27A63" w:rsidRDefault="0066319D" w:rsidP="00D27A63">
            <w:pPr>
              <w:autoSpaceDE w:val="0"/>
              <w:autoSpaceDN w:val="0"/>
              <w:adjustRightInd w:val="0"/>
              <w:rPr>
                <w:rFonts w:cs="Univers-Medium"/>
              </w:rPr>
            </w:pPr>
            <w:sdt>
              <w:sdtPr>
                <w:rPr>
                  <w:rFonts w:cs="Univers-Medium"/>
                </w:rPr>
                <w:id w:val="121654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63">
                  <w:rPr>
                    <w:rFonts w:ascii="MS Gothic" w:eastAsia="MS Gothic" w:hAnsi="MS Gothic" w:cs="Univers-Medium" w:hint="eastAsia"/>
                  </w:rPr>
                  <w:t>☐</w:t>
                </w:r>
              </w:sdtContent>
            </w:sdt>
            <w:r w:rsidR="00D27A63">
              <w:rPr>
                <w:rFonts w:cs="Univers-Medium"/>
              </w:rPr>
              <w:t xml:space="preserve"> </w:t>
            </w:r>
            <w:r w:rsidR="00D27A63" w:rsidRPr="003F484C">
              <w:rPr>
                <w:rFonts w:cs="Univers-Medium"/>
              </w:rPr>
              <w:t>Yes</w:t>
            </w:r>
            <w:r w:rsidR="00D27A63">
              <w:rPr>
                <w:rFonts w:cs="Univers-Medium"/>
              </w:rPr>
              <w:t xml:space="preserve"> -</w:t>
            </w:r>
            <w:r w:rsidR="00D27A63" w:rsidRPr="003F484C">
              <w:rPr>
                <w:rFonts w:cs="Univers-Medium"/>
              </w:rPr>
              <w:t>List pathogen and the test results</w:t>
            </w:r>
            <w:r w:rsidR="00D27A63">
              <w:rPr>
                <w:rFonts w:cs="Univers-Medium"/>
              </w:rPr>
              <w:t>:</w:t>
            </w:r>
            <w:r w:rsidR="002414FD">
              <w:rPr>
                <w:rFonts w:cs="Univers-Medium"/>
              </w:rPr>
              <w:t xml:space="preserve"> </w:t>
            </w:r>
          </w:p>
        </w:tc>
      </w:tr>
    </w:tbl>
    <w:p w14:paraId="647603C6" w14:textId="101CE02A" w:rsidR="000B7054" w:rsidRPr="0066319D" w:rsidRDefault="040EA092" w:rsidP="40A9C46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66319D">
        <w:rPr>
          <w:rFonts w:cs="Univers-Medium"/>
          <w:b/>
          <w:bCs/>
          <w:i/>
          <w:iCs/>
          <w:highlight w:val="green"/>
        </w:rPr>
        <w:t>Copy and paste additional</w:t>
      </w:r>
      <w:r w:rsidR="14606F11" w:rsidRPr="0066319D">
        <w:rPr>
          <w:rFonts w:cs="Univers-Medium"/>
          <w:b/>
          <w:bCs/>
          <w:i/>
          <w:iCs/>
          <w:highlight w:val="green"/>
        </w:rPr>
        <w:t xml:space="preserve"> rows for each cell type or infectious agent</w:t>
      </w:r>
    </w:p>
    <w:sectPr w:rsidR="000B7054" w:rsidRPr="0066319D" w:rsidSect="000B32D4">
      <w:footerReference w:type="default" r:id="rId12"/>
      <w:type w:val="continuous"/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95FD5" w14:textId="77777777" w:rsidR="00C3315B" w:rsidRDefault="00C3315B" w:rsidP="009D5169">
      <w:pPr>
        <w:spacing w:after="0" w:line="240" w:lineRule="auto"/>
      </w:pPr>
      <w:r>
        <w:separator/>
      </w:r>
    </w:p>
  </w:endnote>
  <w:endnote w:type="continuationSeparator" w:id="0">
    <w:p w14:paraId="031C05F7" w14:textId="77777777" w:rsidR="00C3315B" w:rsidRDefault="00C3315B" w:rsidP="009D5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12133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3E073F" w14:textId="67A2A9B5" w:rsidR="009D5169" w:rsidRDefault="009D516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3B926C" w14:textId="77777777" w:rsidR="009D5169" w:rsidRDefault="009D51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5F0D7" w14:textId="77777777" w:rsidR="00C3315B" w:rsidRDefault="00C3315B" w:rsidP="009D5169">
      <w:pPr>
        <w:spacing w:after="0" w:line="240" w:lineRule="auto"/>
      </w:pPr>
      <w:r>
        <w:separator/>
      </w:r>
    </w:p>
  </w:footnote>
  <w:footnote w:type="continuationSeparator" w:id="0">
    <w:p w14:paraId="1CDF004C" w14:textId="77777777" w:rsidR="00C3315B" w:rsidRDefault="00C3315B" w:rsidP="009D51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CD"/>
    <w:rsid w:val="00005E5D"/>
    <w:rsid w:val="000774CC"/>
    <w:rsid w:val="000B32D4"/>
    <w:rsid w:val="000B7054"/>
    <w:rsid w:val="000D6228"/>
    <w:rsid w:val="000F6A05"/>
    <w:rsid w:val="00101523"/>
    <w:rsid w:val="00116190"/>
    <w:rsid w:val="00131060"/>
    <w:rsid w:val="001423BD"/>
    <w:rsid w:val="001615C6"/>
    <w:rsid w:val="001C5949"/>
    <w:rsid w:val="001D4A6C"/>
    <w:rsid w:val="001E4E01"/>
    <w:rsid w:val="002224F3"/>
    <w:rsid w:val="002360FB"/>
    <w:rsid w:val="002414FD"/>
    <w:rsid w:val="002511EF"/>
    <w:rsid w:val="00290AD6"/>
    <w:rsid w:val="002E182E"/>
    <w:rsid w:val="002F7D6B"/>
    <w:rsid w:val="00323BFF"/>
    <w:rsid w:val="0036378B"/>
    <w:rsid w:val="00377379"/>
    <w:rsid w:val="003A4712"/>
    <w:rsid w:val="003F484C"/>
    <w:rsid w:val="00440ED3"/>
    <w:rsid w:val="00447E88"/>
    <w:rsid w:val="004676B7"/>
    <w:rsid w:val="004B2FE0"/>
    <w:rsid w:val="00503D6B"/>
    <w:rsid w:val="00537D24"/>
    <w:rsid w:val="00586354"/>
    <w:rsid w:val="005AE83A"/>
    <w:rsid w:val="0066319D"/>
    <w:rsid w:val="00667824"/>
    <w:rsid w:val="00684E1D"/>
    <w:rsid w:val="00697616"/>
    <w:rsid w:val="006A13FE"/>
    <w:rsid w:val="006B320C"/>
    <w:rsid w:val="006B39EE"/>
    <w:rsid w:val="006E223C"/>
    <w:rsid w:val="00703A34"/>
    <w:rsid w:val="00740763"/>
    <w:rsid w:val="0076241B"/>
    <w:rsid w:val="00811A70"/>
    <w:rsid w:val="0085070C"/>
    <w:rsid w:val="0086144D"/>
    <w:rsid w:val="00866B7F"/>
    <w:rsid w:val="008B4C53"/>
    <w:rsid w:val="008B5F2A"/>
    <w:rsid w:val="0091142A"/>
    <w:rsid w:val="0092432D"/>
    <w:rsid w:val="00943A86"/>
    <w:rsid w:val="00996361"/>
    <w:rsid w:val="009B74C9"/>
    <w:rsid w:val="009D5169"/>
    <w:rsid w:val="009E3F3B"/>
    <w:rsid w:val="00A013D9"/>
    <w:rsid w:val="00A63037"/>
    <w:rsid w:val="00A649F3"/>
    <w:rsid w:val="00A96899"/>
    <w:rsid w:val="00AB2FDF"/>
    <w:rsid w:val="00AE49C1"/>
    <w:rsid w:val="00B52A73"/>
    <w:rsid w:val="00B81762"/>
    <w:rsid w:val="00BD52BD"/>
    <w:rsid w:val="00BE7E98"/>
    <w:rsid w:val="00C04644"/>
    <w:rsid w:val="00C05372"/>
    <w:rsid w:val="00C13673"/>
    <w:rsid w:val="00C3315B"/>
    <w:rsid w:val="00C965C8"/>
    <w:rsid w:val="00CD788A"/>
    <w:rsid w:val="00D27A63"/>
    <w:rsid w:val="00D56702"/>
    <w:rsid w:val="00D64580"/>
    <w:rsid w:val="00D7194F"/>
    <w:rsid w:val="00DB5485"/>
    <w:rsid w:val="00DD3981"/>
    <w:rsid w:val="00DF2B91"/>
    <w:rsid w:val="00E4059D"/>
    <w:rsid w:val="00E743F9"/>
    <w:rsid w:val="00E91ECD"/>
    <w:rsid w:val="00EA3A5D"/>
    <w:rsid w:val="00EB5D6D"/>
    <w:rsid w:val="00EE0D6D"/>
    <w:rsid w:val="00F61313"/>
    <w:rsid w:val="00F621F7"/>
    <w:rsid w:val="00F643C0"/>
    <w:rsid w:val="013723F9"/>
    <w:rsid w:val="0224AE20"/>
    <w:rsid w:val="040EA092"/>
    <w:rsid w:val="058EE8D7"/>
    <w:rsid w:val="0660877A"/>
    <w:rsid w:val="066BDD13"/>
    <w:rsid w:val="078E38EE"/>
    <w:rsid w:val="0BC016B6"/>
    <w:rsid w:val="0E0EA903"/>
    <w:rsid w:val="0EBBDF47"/>
    <w:rsid w:val="10272ACA"/>
    <w:rsid w:val="10C84010"/>
    <w:rsid w:val="10F33F2D"/>
    <w:rsid w:val="14606F11"/>
    <w:rsid w:val="150CCB27"/>
    <w:rsid w:val="155B30E2"/>
    <w:rsid w:val="164D9214"/>
    <w:rsid w:val="16947323"/>
    <w:rsid w:val="18B19344"/>
    <w:rsid w:val="1A451E9D"/>
    <w:rsid w:val="1BD0FE2B"/>
    <w:rsid w:val="1C4B12FA"/>
    <w:rsid w:val="1C96134C"/>
    <w:rsid w:val="1D850467"/>
    <w:rsid w:val="1DC0875E"/>
    <w:rsid w:val="1F0878F5"/>
    <w:rsid w:val="1F16D9B1"/>
    <w:rsid w:val="1F3E1AB9"/>
    <w:rsid w:val="1FB4CB72"/>
    <w:rsid w:val="216CA01D"/>
    <w:rsid w:val="294653CA"/>
    <w:rsid w:val="2A30EB79"/>
    <w:rsid w:val="2AC43CC0"/>
    <w:rsid w:val="2BFDA1B0"/>
    <w:rsid w:val="2C11C197"/>
    <w:rsid w:val="2C2A61C6"/>
    <w:rsid w:val="2E72E6DA"/>
    <w:rsid w:val="2F4DD560"/>
    <w:rsid w:val="2F56C530"/>
    <w:rsid w:val="2FC4D7E7"/>
    <w:rsid w:val="2FC58621"/>
    <w:rsid w:val="2FDEAE7E"/>
    <w:rsid w:val="3071CB19"/>
    <w:rsid w:val="308AD8E0"/>
    <w:rsid w:val="3384B6E1"/>
    <w:rsid w:val="344D47FC"/>
    <w:rsid w:val="35BEA0F5"/>
    <w:rsid w:val="37C5FFBA"/>
    <w:rsid w:val="38F5A174"/>
    <w:rsid w:val="397C47A4"/>
    <w:rsid w:val="3B652924"/>
    <w:rsid w:val="3BF6C6BE"/>
    <w:rsid w:val="3C716FD7"/>
    <w:rsid w:val="3C99D035"/>
    <w:rsid w:val="3DC131ED"/>
    <w:rsid w:val="3EC76988"/>
    <w:rsid w:val="3F09458F"/>
    <w:rsid w:val="40A9C46F"/>
    <w:rsid w:val="4158EFC3"/>
    <w:rsid w:val="4186927C"/>
    <w:rsid w:val="4190EB5D"/>
    <w:rsid w:val="420397EF"/>
    <w:rsid w:val="425A0EAE"/>
    <w:rsid w:val="42F0E145"/>
    <w:rsid w:val="432C30D0"/>
    <w:rsid w:val="434547A8"/>
    <w:rsid w:val="46AED3EF"/>
    <w:rsid w:val="47827661"/>
    <w:rsid w:val="47BE4877"/>
    <w:rsid w:val="48B9F2AD"/>
    <w:rsid w:val="490C6F07"/>
    <w:rsid w:val="491E46C2"/>
    <w:rsid w:val="49FBA12F"/>
    <w:rsid w:val="4AD37761"/>
    <w:rsid w:val="4DF1B7E5"/>
    <w:rsid w:val="4E66599A"/>
    <w:rsid w:val="50899041"/>
    <w:rsid w:val="5098D2DA"/>
    <w:rsid w:val="54A83245"/>
    <w:rsid w:val="5578E65B"/>
    <w:rsid w:val="562522C2"/>
    <w:rsid w:val="5724D510"/>
    <w:rsid w:val="5A3C5089"/>
    <w:rsid w:val="5B3324C2"/>
    <w:rsid w:val="5CF1AF54"/>
    <w:rsid w:val="5D82705A"/>
    <w:rsid w:val="5F3F66A1"/>
    <w:rsid w:val="5F6B3A02"/>
    <w:rsid w:val="60C0AD1B"/>
    <w:rsid w:val="61FEB9FE"/>
    <w:rsid w:val="63062849"/>
    <w:rsid w:val="65D8998D"/>
    <w:rsid w:val="6612F210"/>
    <w:rsid w:val="67A4D831"/>
    <w:rsid w:val="685081AA"/>
    <w:rsid w:val="6C99A7EB"/>
    <w:rsid w:val="6CB2D048"/>
    <w:rsid w:val="6D4D0DFA"/>
    <w:rsid w:val="6D91501B"/>
    <w:rsid w:val="6DD02AF3"/>
    <w:rsid w:val="6E4EA0A9"/>
    <w:rsid w:val="6FC1944F"/>
    <w:rsid w:val="705FE50A"/>
    <w:rsid w:val="737ABD19"/>
    <w:rsid w:val="743B178C"/>
    <w:rsid w:val="74427B6D"/>
    <w:rsid w:val="7556A0BC"/>
    <w:rsid w:val="757A9DD7"/>
    <w:rsid w:val="75FC1908"/>
    <w:rsid w:val="76DBF485"/>
    <w:rsid w:val="76F7C334"/>
    <w:rsid w:val="78E01F97"/>
    <w:rsid w:val="79933F48"/>
    <w:rsid w:val="79A477CB"/>
    <w:rsid w:val="7D5D4A2B"/>
    <w:rsid w:val="7DA38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1CC6CC"/>
  <w15:docId w15:val="{65623F20-FA35-4E42-90CD-69D6EC26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F48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48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48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8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8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84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05372"/>
    <w:rPr>
      <w:color w:val="808080"/>
    </w:rPr>
  </w:style>
  <w:style w:type="paragraph" w:styleId="NormalWeb">
    <w:name w:val="Normal (Web)"/>
    <w:basedOn w:val="Normal"/>
    <w:uiPriority w:val="99"/>
    <w:unhideWhenUsed/>
    <w:rsid w:val="00251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511EF"/>
    <w:rPr>
      <w:color w:val="0000FF"/>
      <w:u w:val="single"/>
    </w:rPr>
  </w:style>
  <w:style w:type="table" w:styleId="TableGrid">
    <w:name w:val="Table Grid"/>
    <w:basedOn w:val="TableNormal"/>
    <w:uiPriority w:val="39"/>
    <w:rsid w:val="00DB5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21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5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169"/>
  </w:style>
  <w:style w:type="paragraph" w:styleId="Footer">
    <w:name w:val="footer"/>
    <w:basedOn w:val="Normal"/>
    <w:link w:val="FooterChar"/>
    <w:uiPriority w:val="99"/>
    <w:unhideWhenUsed/>
    <w:rsid w:val="009D5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169"/>
  </w:style>
  <w:style w:type="paragraph" w:styleId="Revision">
    <w:name w:val="Revision"/>
    <w:hidden/>
    <w:uiPriority w:val="99"/>
    <w:semiHidden/>
    <w:rsid w:val="00B817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7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0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4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8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6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8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8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28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1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88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1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00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0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8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5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7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4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2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0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86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0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14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6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66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7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4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0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2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cbi.nlm.nih.gov/pmc/articles/PMC4117398/" TargetMode="External"/><Relationship Id="rId5" Type="http://schemas.openxmlformats.org/officeDocument/2006/relationships/styles" Target="styles.xml"/><Relationship Id="rId10" Type="http://schemas.openxmlformats.org/officeDocument/2006/relationships/hyperlink" Target="https://policymanual.nih.gov/3038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F0E385B57034F8E19151D8D657A67" ma:contentTypeVersion="17" ma:contentTypeDescription="Create a new document." ma:contentTypeScope="" ma:versionID="a1ec6387b9aee21eb75610ebe6651b8a">
  <xsd:schema xmlns:xsd="http://www.w3.org/2001/XMLSchema" xmlns:xs="http://www.w3.org/2001/XMLSchema" xmlns:p="http://schemas.microsoft.com/office/2006/metadata/properties" xmlns:ns2="8edecd30-988c-42fa-b6af-a93373cd9b0b" xmlns:ns3="e1fc8126-4f22-476f-8f58-3c58d1555069" targetNamespace="http://schemas.microsoft.com/office/2006/metadata/properties" ma:root="true" ma:fieldsID="595646fbe74ed3bf634771c85ee9e3e4" ns2:_="" ns3:_="">
    <xsd:import namespace="8edecd30-988c-42fa-b6af-a93373cd9b0b"/>
    <xsd:import namespace="e1fc8126-4f22-476f-8f58-3c58d1555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ecd30-988c-42fa-b6af-a93373cd9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c8126-4f22-476f-8f58-3c58d1555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2bf7ae9-eb7f-41a7-bf71-5f7517e2138a}" ma:internalName="TaxCatchAll" ma:showField="CatchAllData" ma:web="e1fc8126-4f22-476f-8f58-3c58d1555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fc8126-4f22-476f-8f58-3c58d1555069" xsi:nil="true"/>
    <lcf76f155ced4ddcb4097134ff3c332f xmlns="8edecd30-988c-42fa-b6af-a93373cd9b0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096CBB-F1D8-4CFD-8C4E-300ABF2CE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ecd30-988c-42fa-b6af-a93373cd9b0b"/>
    <ds:schemaRef ds:uri="e1fc8126-4f22-476f-8f58-3c58d1555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349317-6BF5-4E05-A85A-822794AC9523}">
  <ds:schemaRefs>
    <ds:schemaRef ds:uri="http://schemas.microsoft.com/office/2006/metadata/properties"/>
    <ds:schemaRef ds:uri="http://schemas.microsoft.com/office/infopath/2007/PartnerControls"/>
    <ds:schemaRef ds:uri="e1fc8126-4f22-476f-8f58-3c58d1555069"/>
    <ds:schemaRef ds:uri="8edecd30-988c-42fa-b6af-a93373cd9b0b"/>
  </ds:schemaRefs>
</ds:datastoreItem>
</file>

<file path=customXml/itemProps3.xml><?xml version="1.0" encoding="utf-8"?>
<ds:datastoreItem xmlns:ds="http://schemas.openxmlformats.org/officeDocument/2006/customXml" ds:itemID="{63F62C15-DB46-416A-9C6B-EC21496E5C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AD8D39-C93E-8645-914B-BEEC00B14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848</Words>
  <Characters>4839</Characters>
  <Application>Microsoft Office Word</Application>
  <DocSecurity>0</DocSecurity>
  <Lines>40</Lines>
  <Paragraphs>11</Paragraphs>
  <ScaleCrop>false</ScaleCrop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Bernard, Matthew</dc:creator>
  <cp:keywords/>
  <dc:description/>
  <cp:lastModifiedBy>Bernard, Matthew</cp:lastModifiedBy>
  <cp:revision>2</cp:revision>
  <cp:lastPrinted>2017-11-17T19:26:00Z</cp:lastPrinted>
  <dcterms:created xsi:type="dcterms:W3CDTF">2024-03-06T14:24:00Z</dcterms:created>
  <dcterms:modified xsi:type="dcterms:W3CDTF">2024-03-06T14:24:00Z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0x010100E30F0E385B57034F8E19151D8D657A67</vt:lpwstr>
  </property>
  <property fmtid="{D5CDD505-2E9C-101B-9397-08002B2CF9AE}" pid="3" name="MediaServiceImageTags">
    <vt:lpwstr/>
  </property>
</Properties>
</file>