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8C6" w:rsidP="493C5E36" w:rsidRDefault="002928C6" w14:paraId="2610B9EF" w14:textId="7777777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D623F0" w:rsidP="493C5E36" w:rsidRDefault="00D623F0" w14:paraId="6AB9CA3B" w14:textId="7777777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4E6669" w:rsidR="00732322" w:rsidP="493C5E36" w:rsidRDefault="00AB66CE" w14:paraId="7490336A" w14:textId="7777777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93C5E36" w:rsidR="00AB66CE">
        <w:rPr>
          <w:rFonts w:ascii="Times New Roman" w:hAnsi="Times New Roman" w:eastAsia="Times New Roman" w:cs="Times New Roman"/>
          <w:sz w:val="24"/>
          <w:szCs w:val="24"/>
          <w:highlight w:val="yellow"/>
        </w:rPr>
        <w:t>DATE</w:t>
      </w:r>
    </w:p>
    <w:p w:rsidRPr="004E6669" w:rsidR="00732322" w:rsidP="493C5E36" w:rsidRDefault="00732322" w14:paraId="5B115E9F" w14:textId="7777777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4E6669" w:rsidR="00CA6CE8" w:rsidP="493C5E36" w:rsidRDefault="00732322" w14:paraId="4467D001" w14:textId="4DE77B6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93C5E36" w:rsidR="00732322">
        <w:rPr>
          <w:rFonts w:ascii="Times New Roman" w:hAnsi="Times New Roman" w:eastAsia="Times New Roman" w:cs="Times New Roman"/>
          <w:sz w:val="24"/>
          <w:szCs w:val="24"/>
        </w:rPr>
        <w:t>Dear</w:t>
      </w:r>
      <w:r w:rsidRPr="493C5E36" w:rsidR="1B23A61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2FB47C4E">
        <w:rPr>
          <w:rFonts w:ascii="Times New Roman" w:hAnsi="Times New Roman" w:eastAsia="Times New Roman" w:cs="Times New Roman"/>
          <w:sz w:val="24"/>
          <w:szCs w:val="24"/>
          <w:highlight w:val="yellow"/>
        </w:rPr>
        <w:t>{{Name}}</w:t>
      </w:r>
      <w:r w:rsidRPr="493C5E36" w:rsidR="002A439F">
        <w:rPr>
          <w:rFonts w:ascii="Times New Roman" w:hAnsi="Times New Roman" w:eastAsia="Times New Roman" w:cs="Times New Roman"/>
          <w:sz w:val="24"/>
          <w:szCs w:val="24"/>
        </w:rPr>
        <w:t>,</w:t>
      </w:r>
    </w:p>
    <w:p w:rsidRPr="004E6669" w:rsidR="000F3D6B" w:rsidP="493C5E36" w:rsidRDefault="000F3D6B" w14:paraId="5DA392D3" w14:textId="77777777">
      <w:pPr>
        <w:pStyle w:val="PlainText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4E6669" w:rsidR="00693596" w:rsidP="493C5E36" w:rsidRDefault="00D43B42" w14:paraId="67448809" w14:textId="36B9249A">
      <w:pPr>
        <w:pStyle w:val="PlainText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93C5E36" w:rsidR="00D43B42">
        <w:rPr>
          <w:rFonts w:ascii="Times New Roman" w:hAnsi="Times New Roman" w:eastAsia="Times New Roman" w:cs="Times New Roman"/>
          <w:sz w:val="24"/>
          <w:szCs w:val="24"/>
        </w:rPr>
        <w:t>The M</w:t>
      </w:r>
      <w:r w:rsidRPr="493C5E36" w:rsidR="00281C6B">
        <w:rPr>
          <w:rFonts w:ascii="Times New Roman" w:hAnsi="Times New Roman" w:eastAsia="Times New Roman" w:cs="Times New Roman"/>
          <w:sz w:val="24"/>
          <w:szCs w:val="24"/>
        </w:rPr>
        <w:t>ichigan State University</w:t>
      </w:r>
      <w:r w:rsidRPr="493C5E36" w:rsidR="00D43B4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005E0F3E">
        <w:rPr>
          <w:rFonts w:ascii="Times New Roman" w:hAnsi="Times New Roman" w:eastAsia="Times New Roman" w:cs="Times New Roman"/>
          <w:sz w:val="24"/>
          <w:szCs w:val="24"/>
        </w:rPr>
        <w:t xml:space="preserve">Flow Cytometry Core </w:t>
      </w:r>
      <w:r w:rsidRPr="493C5E36" w:rsidR="005E0F3E">
        <w:rPr>
          <w:rFonts w:ascii="Times New Roman" w:hAnsi="Times New Roman" w:eastAsia="Times New Roman" w:cs="Times New Roman"/>
          <w:sz w:val="24"/>
          <w:szCs w:val="24"/>
        </w:rPr>
        <w:t>Facility</w:t>
      </w:r>
      <w:r w:rsidRPr="493C5E36" w:rsidR="400A75C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6AD2B856">
        <w:rPr>
          <w:rFonts w:ascii="Times New Roman" w:hAnsi="Times New Roman" w:eastAsia="Times New Roman" w:cs="Times New Roman"/>
          <w:sz w:val="24"/>
          <w:szCs w:val="24"/>
        </w:rPr>
        <w:t>(RRID:SCR_026903)</w:t>
      </w:r>
      <w:r w:rsidRPr="493C5E36" w:rsidR="00D43B42">
        <w:rPr>
          <w:rFonts w:ascii="Times New Roman" w:hAnsi="Times New Roman" w:eastAsia="Times New Roman" w:cs="Times New Roman"/>
          <w:sz w:val="24"/>
          <w:szCs w:val="24"/>
        </w:rPr>
        <w:t xml:space="preserve"> is</w:t>
      </w:r>
      <w:r w:rsidRPr="493C5E36" w:rsidR="00D43B42">
        <w:rPr>
          <w:rFonts w:ascii="Times New Roman" w:hAnsi="Times New Roman" w:eastAsia="Times New Roman" w:cs="Times New Roman"/>
          <w:sz w:val="24"/>
          <w:szCs w:val="24"/>
        </w:rPr>
        <w:t xml:space="preserve"> pleased to support</w:t>
      </w:r>
      <w:r w:rsidRPr="493C5E36" w:rsidR="53002E1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00D43B42">
        <w:rPr>
          <w:rFonts w:ascii="Times New Roman" w:hAnsi="Times New Roman" w:eastAsia="Times New Roman" w:cs="Times New Roman"/>
          <w:sz w:val="24"/>
          <w:szCs w:val="24"/>
        </w:rPr>
        <w:t>you</w:t>
      </w:r>
      <w:r w:rsidRPr="493C5E36" w:rsidR="6C3043FC"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 w:rsidRPr="493C5E36" w:rsidR="6339D9F7">
        <w:rPr>
          <w:rFonts w:ascii="Times New Roman" w:hAnsi="Times New Roman" w:eastAsia="Times New Roman" w:cs="Times New Roman"/>
          <w:sz w:val="24"/>
          <w:szCs w:val="24"/>
          <w:highlight w:val="yellow"/>
        </w:rPr>
        <w:t>{</w:t>
      </w:r>
      <w:r w:rsidRPr="493C5E36" w:rsidR="6339D9F7">
        <w:rPr>
          <w:rFonts w:ascii="Times New Roman" w:hAnsi="Times New Roman" w:eastAsia="Times New Roman" w:cs="Times New Roman"/>
          <w:sz w:val="24"/>
          <w:szCs w:val="24"/>
          <w:highlight w:val="yellow"/>
        </w:rPr>
        <w:t>{</w:t>
      </w:r>
      <w:bookmarkStart w:name="_Int_g3YSG4Ql" w:id="0"/>
      <w:r w:rsidRPr="493C5E36" w:rsidR="6339D9F7">
        <w:rPr>
          <w:rFonts w:ascii="Times New Roman" w:hAnsi="Times New Roman" w:eastAsia="Times New Roman" w:cs="Times New Roman"/>
          <w:sz w:val="24"/>
          <w:szCs w:val="24"/>
          <w:highlight w:val="yellow"/>
        </w:rPr>
        <w:t>Institution</w:t>
      </w:r>
      <w:r w:rsidRPr="493C5E36" w:rsidR="3B2864F1">
        <w:rPr>
          <w:rFonts w:ascii="Times New Roman" w:hAnsi="Times New Roman" w:eastAsia="Times New Roman" w:cs="Times New Roman"/>
          <w:sz w:val="24"/>
          <w:szCs w:val="24"/>
          <w:highlight w:val="yellow"/>
        </w:rPr>
        <w:t>/</w:t>
      </w:r>
      <w:r w:rsidRPr="493C5E36" w:rsidR="5DC01BC0">
        <w:rPr>
          <w:rFonts w:ascii="Times New Roman" w:hAnsi="Times New Roman" w:eastAsia="Times New Roman" w:cs="Times New Roman"/>
          <w:sz w:val="24"/>
          <w:szCs w:val="24"/>
          <w:highlight w:val="yellow"/>
        </w:rPr>
        <w:t>F</w:t>
      </w:r>
      <w:r w:rsidRPr="493C5E36" w:rsidR="6339D9F7">
        <w:rPr>
          <w:rFonts w:ascii="Times New Roman" w:hAnsi="Times New Roman" w:eastAsia="Times New Roman" w:cs="Times New Roman"/>
          <w:sz w:val="24"/>
          <w:szCs w:val="24"/>
          <w:highlight w:val="yellow"/>
        </w:rPr>
        <w:t>oundation</w:t>
      </w:r>
      <w:r w:rsidRPr="493C5E36" w:rsidR="4B9A3966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</w:t>
      </w:r>
      <w:r w:rsidRPr="493C5E36" w:rsidR="6339D9F7">
        <w:rPr>
          <w:rFonts w:ascii="Times New Roman" w:hAnsi="Times New Roman" w:eastAsia="Times New Roman" w:cs="Times New Roman"/>
          <w:sz w:val="24"/>
          <w:szCs w:val="24"/>
          <w:highlight w:val="yellow"/>
        </w:rPr>
        <w:t>Name</w:t>
      </w:r>
      <w:bookmarkEnd w:id="0"/>
      <w:r w:rsidRPr="493C5E36" w:rsidR="6339D9F7">
        <w:rPr>
          <w:rFonts w:ascii="Times New Roman" w:hAnsi="Times New Roman" w:eastAsia="Times New Roman" w:cs="Times New Roman"/>
          <w:sz w:val="24"/>
          <w:szCs w:val="24"/>
          <w:highlight w:val="yellow"/>
        </w:rPr>
        <w:t>}</w:t>
      </w:r>
      <w:r w:rsidRPr="493C5E36" w:rsidR="7303E2F3">
        <w:rPr>
          <w:rFonts w:ascii="Times New Roman" w:hAnsi="Times New Roman" w:eastAsia="Times New Roman" w:cs="Times New Roman"/>
          <w:sz w:val="24"/>
          <w:szCs w:val="24"/>
          <w:highlight w:val="yellow"/>
        </w:rPr>
        <w:t>}</w:t>
      </w:r>
      <w:r w:rsidRPr="493C5E36" w:rsidR="169EBAC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003C0AAF">
        <w:rPr>
          <w:rFonts w:ascii="Times New Roman" w:hAnsi="Times New Roman" w:eastAsia="Times New Roman" w:cs="Times New Roman"/>
          <w:sz w:val="24"/>
          <w:szCs w:val="24"/>
        </w:rPr>
        <w:t>grant proposal</w:t>
      </w:r>
      <w:r w:rsidRPr="493C5E36" w:rsidR="00D43B4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00550786">
        <w:rPr>
          <w:rFonts w:ascii="Times New Roman" w:hAnsi="Times New Roman" w:eastAsia="Times New Roman" w:cs="Times New Roman"/>
          <w:sz w:val="24"/>
          <w:szCs w:val="24"/>
        </w:rPr>
        <w:t>entitled "</w:t>
      </w:r>
      <w:r w:rsidRPr="493C5E36" w:rsidR="009F032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54AAC46F">
        <w:rPr>
          <w:rFonts w:ascii="Times New Roman" w:hAnsi="Times New Roman" w:eastAsia="Times New Roman" w:cs="Times New Roman"/>
          <w:sz w:val="24"/>
          <w:szCs w:val="24"/>
          <w:highlight w:val="yellow"/>
        </w:rPr>
        <w:t>{</w:t>
      </w:r>
      <w:r w:rsidRPr="493C5E36" w:rsidR="54AAC46F">
        <w:rPr>
          <w:rFonts w:ascii="Times New Roman" w:hAnsi="Times New Roman" w:eastAsia="Times New Roman" w:cs="Times New Roman"/>
          <w:sz w:val="24"/>
          <w:szCs w:val="24"/>
          <w:highlight w:val="yellow"/>
        </w:rPr>
        <w:t>{</w:t>
      </w:r>
      <w:bookmarkStart w:name="_Int_VNQLOJIE" w:id="1"/>
      <w:r w:rsidRPr="493C5E36" w:rsidR="54AAC46F">
        <w:rPr>
          <w:rFonts w:ascii="Times New Roman" w:hAnsi="Times New Roman" w:eastAsia="Times New Roman" w:cs="Times New Roman"/>
          <w:sz w:val="24"/>
          <w:szCs w:val="24"/>
          <w:highlight w:val="yellow"/>
        </w:rPr>
        <w:t>Gran</w:t>
      </w:r>
      <w:r w:rsidRPr="493C5E36" w:rsidR="54AAC46F">
        <w:rPr>
          <w:rFonts w:ascii="Times New Roman" w:hAnsi="Times New Roman" w:eastAsia="Times New Roman" w:cs="Times New Roman"/>
          <w:sz w:val="24"/>
          <w:szCs w:val="24"/>
          <w:highlight w:val="yellow"/>
        </w:rPr>
        <w:t>t</w:t>
      </w:r>
      <w:r w:rsidRPr="493C5E36" w:rsidR="2D0EB724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</w:t>
      </w:r>
      <w:r w:rsidRPr="493C5E36" w:rsidR="6F8EF929">
        <w:rPr>
          <w:rFonts w:ascii="Times New Roman" w:hAnsi="Times New Roman" w:eastAsia="Times New Roman" w:cs="Times New Roman"/>
          <w:sz w:val="24"/>
          <w:szCs w:val="24"/>
          <w:highlight w:val="yellow"/>
        </w:rPr>
        <w:t>Title</w:t>
      </w:r>
      <w:bookmarkEnd w:id="1"/>
      <w:r w:rsidRPr="493C5E36" w:rsidR="54AAC46F">
        <w:rPr>
          <w:rFonts w:ascii="Times New Roman" w:hAnsi="Times New Roman" w:eastAsia="Times New Roman" w:cs="Times New Roman"/>
          <w:sz w:val="24"/>
          <w:szCs w:val="24"/>
          <w:highlight w:val="yellow"/>
        </w:rPr>
        <w:t>}}</w:t>
      </w:r>
      <w:r w:rsidRPr="493C5E36" w:rsidR="00550786">
        <w:rPr>
          <w:rFonts w:ascii="Times New Roman" w:hAnsi="Times New Roman" w:eastAsia="Times New Roman" w:cs="Times New Roman"/>
          <w:sz w:val="24"/>
          <w:szCs w:val="24"/>
          <w:highlight w:val="yellow"/>
        </w:rPr>
        <w:t>.</w:t>
      </w:r>
      <w:r w:rsidRPr="493C5E36" w:rsidR="00550786">
        <w:rPr>
          <w:rFonts w:ascii="Times New Roman" w:hAnsi="Times New Roman" w:eastAsia="Times New Roman" w:cs="Times New Roman"/>
          <w:sz w:val="24"/>
          <w:szCs w:val="24"/>
        </w:rPr>
        <w:t>”</w:t>
      </w:r>
      <w:r w:rsidRPr="493C5E36" w:rsidR="005E0F3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4E6669" w:rsidR="00281C6B" w:rsidP="493C5E36" w:rsidRDefault="00281C6B" w14:paraId="4B23A3E0" w14:textId="77777777">
      <w:pPr>
        <w:pStyle w:val="PlainText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4E6669" w:rsidR="000F3D6B" w:rsidP="493C5E36" w:rsidRDefault="008300DA" w14:paraId="3152A3B7" w14:textId="1E9FDB39">
      <w:pPr>
        <w:pStyle w:val="PlainText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93C5E36" w:rsidR="008300DA">
        <w:rPr>
          <w:rFonts w:ascii="Times New Roman" w:hAnsi="Times New Roman" w:eastAsia="Times New Roman" w:cs="Times New Roman"/>
          <w:sz w:val="24"/>
          <w:szCs w:val="24"/>
        </w:rPr>
        <w:t xml:space="preserve">The mission of the MSU Flow Cytometry Core is to provide investigators with access to </w:t>
      </w:r>
      <w:r w:rsidRPr="493C5E36" w:rsidR="008300DA">
        <w:rPr>
          <w:rFonts w:ascii="Times New Roman" w:hAnsi="Times New Roman" w:eastAsia="Times New Roman" w:cs="Times New Roman"/>
          <w:sz w:val="24"/>
          <w:szCs w:val="24"/>
        </w:rPr>
        <w:t>state-of-the-art</w:t>
      </w:r>
      <w:r w:rsidRPr="493C5E36" w:rsidR="008300DA">
        <w:rPr>
          <w:rFonts w:ascii="Times New Roman" w:hAnsi="Times New Roman" w:eastAsia="Times New Roman" w:cs="Times New Roman"/>
          <w:sz w:val="24"/>
          <w:szCs w:val="24"/>
        </w:rPr>
        <w:t xml:space="preserve"> cell sorting and analytical flow cytometry services, as well as </w:t>
      </w:r>
      <w:r w:rsidRPr="493C5E36" w:rsidR="00722056">
        <w:rPr>
          <w:rFonts w:ascii="Times New Roman" w:hAnsi="Times New Roman" w:eastAsia="Times New Roman" w:cs="Times New Roman"/>
          <w:sz w:val="24"/>
          <w:szCs w:val="24"/>
        </w:rPr>
        <w:t xml:space="preserve">training </w:t>
      </w:r>
      <w:r w:rsidRPr="493C5E36" w:rsidR="008300DA">
        <w:rPr>
          <w:rFonts w:ascii="Times New Roman" w:hAnsi="Times New Roman" w:eastAsia="Times New Roman" w:cs="Times New Roman"/>
          <w:sz w:val="24"/>
          <w:szCs w:val="24"/>
        </w:rPr>
        <w:t>and experimental consultation</w:t>
      </w:r>
      <w:r w:rsidRPr="493C5E36" w:rsidR="1F1686D2">
        <w:rPr>
          <w:rFonts w:ascii="Times New Roman" w:hAnsi="Times New Roman" w:eastAsia="Times New Roman" w:cs="Times New Roman"/>
          <w:sz w:val="24"/>
          <w:szCs w:val="24"/>
        </w:rPr>
        <w:t xml:space="preserve"> to fulfill research needs.</w:t>
      </w:r>
      <w:r w:rsidRPr="493C5E36" w:rsidR="008300D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738D5453">
        <w:rPr>
          <w:rFonts w:ascii="Times New Roman" w:hAnsi="Times New Roman" w:eastAsia="Times New Roman" w:cs="Times New Roman"/>
          <w:sz w:val="24"/>
          <w:szCs w:val="24"/>
        </w:rPr>
        <w:t>The</w:t>
      </w:r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 xml:space="preserve"> Core Facility i</w:t>
      </w:r>
      <w:r w:rsidRPr="493C5E36" w:rsidR="134F593C">
        <w:rPr>
          <w:rFonts w:ascii="Times New Roman" w:hAnsi="Times New Roman" w:eastAsia="Times New Roman" w:cs="Times New Roman"/>
          <w:sz w:val="24"/>
          <w:szCs w:val="24"/>
        </w:rPr>
        <w:t>s equipped with</w:t>
      </w:r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3ADD128D">
        <w:rPr>
          <w:rFonts w:ascii="Times New Roman" w:hAnsi="Times New Roman" w:eastAsia="Times New Roman" w:cs="Times New Roman"/>
          <w:sz w:val="24"/>
          <w:szCs w:val="24"/>
        </w:rPr>
        <w:t xml:space="preserve">instruments capable of </w:t>
      </w:r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>spectral cytometry (</w:t>
      </w:r>
      <w:r w:rsidRPr="493C5E36" w:rsidR="23482B10">
        <w:rPr>
          <w:rFonts w:ascii="Times New Roman" w:hAnsi="Times New Roman" w:eastAsia="Times New Roman" w:cs="Times New Roman"/>
          <w:sz w:val="24"/>
          <w:szCs w:val="24"/>
        </w:rPr>
        <w:t xml:space="preserve">5-laser </w:t>
      </w:r>
      <w:bookmarkStart w:name="_Int_ZC9dZGAt" w:id="2"/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>Cytek</w:t>
      </w:r>
      <w:bookmarkEnd w:id="2"/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 xml:space="preserve"> Aurora), imaging cytometry (Attune </w:t>
      </w:r>
      <w:bookmarkStart w:name="_Int_CrhjuJFA" w:id="3"/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>CytPix</w:t>
      </w:r>
      <w:bookmarkEnd w:id="3"/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>), cell sorting (</w:t>
      </w:r>
      <w:r w:rsidRPr="493C5E36" w:rsidR="00B777AB">
        <w:rPr>
          <w:rFonts w:ascii="Times New Roman" w:hAnsi="Times New Roman" w:eastAsia="Times New Roman" w:cs="Times New Roman"/>
          <w:sz w:val="24"/>
          <w:szCs w:val="24"/>
        </w:rPr>
        <w:t xml:space="preserve">SONY MA900 and </w:t>
      </w:r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 xml:space="preserve">BD </w:t>
      </w:r>
      <w:bookmarkStart w:name="_Int_8Ui8PCav" w:id="4"/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>FACSAria</w:t>
      </w:r>
      <w:bookmarkEnd w:id="4"/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bookmarkStart w:name="_Int_pW6SBWn1" w:id="5"/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>IIu</w:t>
      </w:r>
      <w:bookmarkEnd w:id="5"/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 xml:space="preserve">), </w:t>
      </w:r>
      <w:bookmarkStart w:name="_Int_V6N6e4dW" w:id="6"/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>fNTA</w:t>
      </w:r>
      <w:bookmarkEnd w:id="6"/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 xml:space="preserve"> small particle analysis (</w:t>
      </w:r>
      <w:bookmarkStart w:name="_Int_PMOmVija" w:id="7"/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>ZetaView</w:t>
      </w:r>
      <w:bookmarkEnd w:id="7"/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 xml:space="preserve">), single-cell omics (10x Chromium controller), multiplex assays (Luminex 200), </w:t>
      </w:r>
      <w:r w:rsidRPr="493C5E36" w:rsidR="00B777AB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Pr="493C5E36" w:rsidR="40D8DD73">
        <w:rPr>
          <w:rFonts w:ascii="Times New Roman" w:hAnsi="Times New Roman" w:eastAsia="Times New Roman" w:cs="Times New Roman"/>
          <w:sz w:val="24"/>
          <w:szCs w:val="24"/>
        </w:rPr>
        <w:t xml:space="preserve">a spinning disk confocal benchtop microscope </w:t>
      </w:r>
      <w:r w:rsidRPr="493C5E36" w:rsidR="0C98F8DC">
        <w:rPr>
          <w:rFonts w:ascii="Times New Roman" w:hAnsi="Times New Roman" w:eastAsia="Times New Roman" w:cs="Times New Roman"/>
          <w:sz w:val="24"/>
          <w:szCs w:val="24"/>
        </w:rPr>
        <w:t>with</w:t>
      </w:r>
      <w:r w:rsidRPr="493C5E36" w:rsidR="40D8DD7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>high-content screening</w:t>
      </w:r>
      <w:r w:rsidRPr="493C5E36" w:rsidR="5A4025CF">
        <w:rPr>
          <w:rFonts w:ascii="Times New Roman" w:hAnsi="Times New Roman" w:eastAsia="Times New Roman" w:cs="Times New Roman"/>
          <w:sz w:val="24"/>
          <w:szCs w:val="24"/>
        </w:rPr>
        <w:t xml:space="preserve"> capabilities</w:t>
      </w:r>
      <w:r w:rsidRPr="493C5E36" w:rsidR="008A13FB">
        <w:rPr>
          <w:rFonts w:ascii="Times New Roman" w:hAnsi="Times New Roman" w:eastAsia="Times New Roman" w:cs="Times New Roman"/>
          <w:sz w:val="24"/>
          <w:szCs w:val="24"/>
        </w:rPr>
        <w:t xml:space="preserve"> (Yokogawa CQ1)</w:t>
      </w:r>
      <w:r w:rsidRPr="493C5E36" w:rsidR="6349CACB">
        <w:rPr>
          <w:rFonts w:ascii="Times New Roman" w:hAnsi="Times New Roman" w:eastAsia="Times New Roman" w:cs="Times New Roman"/>
          <w:sz w:val="24"/>
          <w:szCs w:val="24"/>
        </w:rPr>
        <w:t>, all of which we provide both instrumentation and didactical user training to researchers.</w:t>
      </w:r>
      <w:r w:rsidRPr="493C5E36" w:rsidR="7CA95DD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 xml:space="preserve">As Core Manager, </w:t>
      </w:r>
      <w:r w:rsidRPr="493C5E36" w:rsidR="2661C15D">
        <w:rPr>
          <w:rFonts w:ascii="Times New Roman" w:hAnsi="Times New Roman" w:eastAsia="Times New Roman" w:cs="Times New Roman"/>
          <w:sz w:val="24"/>
          <w:szCs w:val="24"/>
        </w:rPr>
        <w:t xml:space="preserve">I 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 xml:space="preserve">bring a range of 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>expertise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 xml:space="preserve"> in protocol optimization and multiparametric antibody panel design for various tissue types and support project </w:t>
      </w:r>
      <w:r w:rsidRPr="493C5E36" w:rsidR="29A69479">
        <w:rPr>
          <w:rFonts w:ascii="Times New Roman" w:hAnsi="Times New Roman" w:eastAsia="Times New Roman" w:cs="Times New Roman"/>
          <w:sz w:val="24"/>
          <w:szCs w:val="24"/>
        </w:rPr>
        <w:t>workflows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 xml:space="preserve">, including panel development, </w:t>
      </w:r>
      <w:r w:rsidRPr="493C5E36" w:rsidR="267947EF">
        <w:rPr>
          <w:rFonts w:ascii="Times New Roman" w:hAnsi="Times New Roman" w:eastAsia="Times New Roman" w:cs="Times New Roman"/>
          <w:sz w:val="24"/>
          <w:szCs w:val="24"/>
        </w:rPr>
        <w:t xml:space="preserve">optimization, 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 xml:space="preserve">and data analysis. Our team 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>assists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 xml:space="preserve"> in </w:t>
      </w:r>
      <w:r w:rsidRPr="493C5E36" w:rsidR="44ACC984">
        <w:rPr>
          <w:rFonts w:ascii="Times New Roman" w:hAnsi="Times New Roman" w:eastAsia="Times New Roman" w:cs="Times New Roman"/>
          <w:sz w:val="24"/>
          <w:szCs w:val="24"/>
        </w:rPr>
        <w:t>assay development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 xml:space="preserve"> for</w:t>
      </w:r>
      <w:r w:rsidRPr="493C5E36" w:rsidR="7ADC269F">
        <w:rPr>
          <w:rFonts w:ascii="Times New Roman" w:hAnsi="Times New Roman" w:eastAsia="Times New Roman" w:cs="Times New Roman"/>
          <w:sz w:val="24"/>
          <w:szCs w:val="24"/>
        </w:rPr>
        <w:t xml:space="preserve"> flow cytometr</w:t>
      </w:r>
      <w:r w:rsidRPr="493C5E36" w:rsidR="3DF2F1B0">
        <w:rPr>
          <w:rFonts w:ascii="Times New Roman" w:hAnsi="Times New Roman" w:eastAsia="Times New Roman" w:cs="Times New Roman"/>
          <w:sz w:val="24"/>
          <w:szCs w:val="24"/>
        </w:rPr>
        <w:t>ic</w:t>
      </w:r>
      <w:r w:rsidRPr="493C5E36" w:rsidR="7ADC269F">
        <w:rPr>
          <w:rFonts w:ascii="Times New Roman" w:hAnsi="Times New Roman" w:eastAsia="Times New Roman" w:cs="Times New Roman"/>
          <w:sz w:val="24"/>
          <w:szCs w:val="24"/>
        </w:rPr>
        <w:t xml:space="preserve"> endpoints such as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>immunophenotyping, pharmacodynamics,</w:t>
      </w:r>
      <w:r w:rsidRPr="493C5E36" w:rsidR="06D957CB">
        <w:rPr>
          <w:rFonts w:ascii="Times New Roman" w:hAnsi="Times New Roman" w:eastAsia="Times New Roman" w:cs="Times New Roman"/>
          <w:sz w:val="24"/>
          <w:szCs w:val="24"/>
        </w:rPr>
        <w:t xml:space="preserve"> receptor occupancy, proliferation, cell cycle, and viability, as well as detection of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 xml:space="preserve"> intracellular cytokine</w:t>
      </w:r>
      <w:r w:rsidRPr="493C5E36" w:rsidR="0872F86B">
        <w:rPr>
          <w:rFonts w:ascii="Times New Roman" w:hAnsi="Times New Roman" w:eastAsia="Times New Roman" w:cs="Times New Roman"/>
          <w:sz w:val="24"/>
          <w:szCs w:val="24"/>
        </w:rPr>
        <w:t>s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>, phosphorylated proteins,</w:t>
      </w:r>
      <w:r w:rsidRPr="493C5E36" w:rsidR="0ABCFE70">
        <w:rPr>
          <w:rFonts w:ascii="Times New Roman" w:hAnsi="Times New Roman" w:eastAsia="Times New Roman" w:cs="Times New Roman"/>
          <w:sz w:val="24"/>
          <w:szCs w:val="24"/>
        </w:rPr>
        <w:t xml:space="preserve"> and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 xml:space="preserve"> transcription factors</w:t>
      </w:r>
      <w:r w:rsidRPr="493C5E36" w:rsidR="21D2BC53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493C5E36" w:rsidR="4597F6EE">
        <w:rPr>
          <w:rFonts w:ascii="Times New Roman" w:hAnsi="Times New Roman" w:eastAsia="Times New Roman" w:cs="Times New Roman"/>
          <w:sz w:val="24"/>
          <w:szCs w:val="24"/>
        </w:rPr>
        <w:t>tailored</w:t>
      </w:r>
      <w:r w:rsidRPr="493C5E36" w:rsidR="2A50FA0E">
        <w:rPr>
          <w:rFonts w:ascii="Times New Roman" w:hAnsi="Times New Roman" w:eastAsia="Times New Roman" w:cs="Times New Roman"/>
          <w:sz w:val="24"/>
          <w:szCs w:val="24"/>
        </w:rPr>
        <w:t xml:space="preserve"> to each investigator’s goals.</w:t>
      </w:r>
    </w:p>
    <w:p w:rsidRPr="004E6669" w:rsidR="002928C6" w:rsidP="493C5E36" w:rsidRDefault="002928C6" w14:paraId="4A5F6711" w14:textId="77777777">
      <w:pPr>
        <w:pStyle w:val="PlainText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4E6669" w:rsidR="00722056" w:rsidP="493C5E36" w:rsidRDefault="009A2A95" w14:paraId="4901CADF" w14:textId="3E3146F4">
      <w:pPr>
        <w:pStyle w:val="PlainText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93C5E36" w:rsidR="009A2A95">
        <w:rPr>
          <w:rFonts w:ascii="Times New Roman" w:hAnsi="Times New Roman" w:eastAsia="Times New Roman" w:cs="Times New Roman"/>
          <w:sz w:val="24"/>
          <w:szCs w:val="24"/>
        </w:rPr>
        <w:t xml:space="preserve">The studies </w:t>
      </w:r>
      <w:r w:rsidRPr="493C5E36" w:rsidR="00D623F0">
        <w:rPr>
          <w:rFonts w:ascii="Times New Roman" w:hAnsi="Times New Roman" w:eastAsia="Times New Roman" w:cs="Times New Roman"/>
          <w:sz w:val="24"/>
          <w:szCs w:val="24"/>
        </w:rPr>
        <w:t>described in your</w:t>
      </w:r>
      <w:r w:rsidRPr="493C5E36" w:rsidR="009F032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57FC6ADC">
        <w:rPr>
          <w:rFonts w:ascii="Times New Roman" w:hAnsi="Times New Roman" w:eastAsia="Times New Roman" w:cs="Times New Roman"/>
          <w:sz w:val="24"/>
          <w:szCs w:val="24"/>
          <w:highlight w:val="yellow"/>
        </w:rPr>
        <w:t>{{Institution</w:t>
      </w:r>
      <w:r w:rsidRPr="493C5E36" w:rsidR="50674DED">
        <w:rPr>
          <w:rFonts w:ascii="Times New Roman" w:hAnsi="Times New Roman" w:eastAsia="Times New Roman" w:cs="Times New Roman"/>
          <w:sz w:val="24"/>
          <w:szCs w:val="24"/>
          <w:highlight w:val="yellow"/>
        </w:rPr>
        <w:t>/</w:t>
      </w:r>
      <w:r w:rsidRPr="493C5E36" w:rsidR="6CA845C1">
        <w:rPr>
          <w:rFonts w:ascii="Times New Roman" w:hAnsi="Times New Roman" w:eastAsia="Times New Roman" w:cs="Times New Roman"/>
          <w:sz w:val="24"/>
          <w:szCs w:val="24"/>
          <w:highlight w:val="yellow"/>
        </w:rPr>
        <w:t>F</w:t>
      </w:r>
      <w:r w:rsidRPr="493C5E36" w:rsidR="57FC6ADC">
        <w:rPr>
          <w:rFonts w:ascii="Times New Roman" w:hAnsi="Times New Roman" w:eastAsia="Times New Roman" w:cs="Times New Roman"/>
          <w:sz w:val="24"/>
          <w:szCs w:val="24"/>
          <w:highlight w:val="yellow"/>
        </w:rPr>
        <w:t>oundation</w:t>
      </w:r>
      <w:r w:rsidRPr="493C5E36" w:rsidR="54514974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</w:t>
      </w:r>
      <w:r w:rsidRPr="493C5E36" w:rsidR="57FC6ADC">
        <w:rPr>
          <w:rFonts w:ascii="Times New Roman" w:hAnsi="Times New Roman" w:eastAsia="Times New Roman" w:cs="Times New Roman"/>
          <w:sz w:val="24"/>
          <w:szCs w:val="24"/>
          <w:highlight w:val="yellow"/>
        </w:rPr>
        <w:t>Name}}</w:t>
      </w:r>
      <w:r w:rsidRPr="493C5E36" w:rsidR="002A439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00D623F0">
        <w:rPr>
          <w:rFonts w:ascii="Times New Roman" w:hAnsi="Times New Roman" w:eastAsia="Times New Roman" w:cs="Times New Roman"/>
          <w:sz w:val="24"/>
          <w:szCs w:val="24"/>
        </w:rPr>
        <w:t xml:space="preserve">grant </w:t>
      </w:r>
      <w:r w:rsidRPr="493C5E36" w:rsidR="008300DA">
        <w:rPr>
          <w:rFonts w:ascii="Times New Roman" w:hAnsi="Times New Roman" w:eastAsia="Times New Roman" w:cs="Times New Roman"/>
          <w:sz w:val="24"/>
          <w:szCs w:val="24"/>
        </w:rPr>
        <w:t>supported</w:t>
      </w:r>
      <w:r w:rsidRPr="493C5E36" w:rsidR="009A2A9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008300DA">
        <w:rPr>
          <w:rFonts w:ascii="Times New Roman" w:hAnsi="Times New Roman" w:eastAsia="Times New Roman" w:cs="Times New Roman"/>
          <w:sz w:val="24"/>
          <w:szCs w:val="24"/>
        </w:rPr>
        <w:t xml:space="preserve">by the </w:t>
      </w:r>
      <w:r w:rsidRPr="493C5E36" w:rsidR="00B0509E">
        <w:rPr>
          <w:rFonts w:ascii="Times New Roman" w:hAnsi="Times New Roman" w:eastAsia="Times New Roman" w:cs="Times New Roman"/>
          <w:sz w:val="24"/>
          <w:szCs w:val="24"/>
        </w:rPr>
        <w:t xml:space="preserve">MSU </w:t>
      </w:r>
      <w:r w:rsidRPr="493C5E36" w:rsidR="00D623F0">
        <w:rPr>
          <w:rFonts w:ascii="Times New Roman" w:hAnsi="Times New Roman" w:eastAsia="Times New Roman" w:cs="Times New Roman"/>
          <w:sz w:val="24"/>
          <w:szCs w:val="24"/>
        </w:rPr>
        <w:t xml:space="preserve">Flow Cytometry </w:t>
      </w:r>
      <w:r w:rsidRPr="493C5E36" w:rsidR="008300DA">
        <w:rPr>
          <w:rFonts w:ascii="Times New Roman" w:hAnsi="Times New Roman" w:eastAsia="Times New Roman" w:cs="Times New Roman"/>
          <w:sz w:val="24"/>
          <w:szCs w:val="24"/>
        </w:rPr>
        <w:t xml:space="preserve">Core Facility will </w:t>
      </w:r>
      <w:r w:rsidRPr="493C5E36" w:rsidR="00D623F0">
        <w:rPr>
          <w:rFonts w:ascii="Times New Roman" w:hAnsi="Times New Roman" w:eastAsia="Times New Roman" w:cs="Times New Roman"/>
          <w:sz w:val="24"/>
          <w:szCs w:val="24"/>
        </w:rPr>
        <w:t>include</w:t>
      </w:r>
      <w:r w:rsidRPr="493C5E36" w:rsidR="00E76F84">
        <w:rPr>
          <w:rFonts w:ascii="Times New Roman" w:hAnsi="Times New Roman" w:eastAsia="Times New Roman" w:cs="Times New Roman"/>
          <w:sz w:val="24"/>
          <w:szCs w:val="24"/>
        </w:rPr>
        <w:t xml:space="preserve"> the development of</w:t>
      </w:r>
      <w:r w:rsidRPr="493C5E36" w:rsidR="002F591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4E795DC0">
        <w:rPr>
          <w:rFonts w:ascii="Times New Roman" w:hAnsi="Times New Roman" w:eastAsia="Times New Roman" w:cs="Times New Roman"/>
          <w:sz w:val="24"/>
          <w:szCs w:val="24"/>
          <w:highlight w:val="yellow"/>
        </w:rPr>
        <w:t>{{</w:t>
      </w:r>
      <w:bookmarkStart w:name="_Int_Y5abmFyT" w:id="8"/>
      <w:r w:rsidRPr="493C5E36" w:rsidR="4E795DC0">
        <w:rPr>
          <w:rFonts w:ascii="Times New Roman" w:hAnsi="Times New Roman" w:eastAsia="Times New Roman" w:cs="Times New Roman"/>
          <w:sz w:val="24"/>
          <w:szCs w:val="24"/>
          <w:highlight w:val="yellow"/>
        </w:rPr>
        <w:t>ProjectGoalDescription</w:t>
      </w:r>
      <w:bookmarkEnd w:id="8"/>
      <w:r w:rsidRPr="493C5E36" w:rsidR="4E795DC0">
        <w:rPr>
          <w:rFonts w:ascii="Times New Roman" w:hAnsi="Times New Roman" w:eastAsia="Times New Roman" w:cs="Times New Roman"/>
          <w:sz w:val="24"/>
          <w:szCs w:val="24"/>
          <w:highlight w:val="yellow"/>
        </w:rPr>
        <w:t>}}</w:t>
      </w:r>
      <w:r w:rsidRPr="493C5E36" w:rsidR="002A439F">
        <w:rPr>
          <w:rFonts w:ascii="Times New Roman" w:hAnsi="Times New Roman" w:eastAsia="Times New Roman" w:cs="Times New Roman"/>
          <w:sz w:val="24"/>
          <w:szCs w:val="24"/>
          <w:highlight w:val="yellow"/>
        </w:rPr>
        <w:t>.</w:t>
      </w:r>
      <w:r w:rsidRPr="493C5E36" w:rsidR="003F278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008300DA">
        <w:rPr>
          <w:rFonts w:ascii="Times New Roman" w:hAnsi="Times New Roman" w:eastAsia="Times New Roman" w:cs="Times New Roman"/>
          <w:sz w:val="24"/>
          <w:szCs w:val="24"/>
        </w:rPr>
        <w:t xml:space="preserve">Core Facility services </w:t>
      </w:r>
      <w:r w:rsidRPr="493C5E36" w:rsidR="005E2D54">
        <w:rPr>
          <w:rFonts w:ascii="Times New Roman" w:hAnsi="Times New Roman" w:eastAsia="Times New Roman" w:cs="Times New Roman"/>
          <w:sz w:val="24"/>
          <w:szCs w:val="24"/>
        </w:rPr>
        <w:t xml:space="preserve">in support of this project </w:t>
      </w:r>
      <w:r w:rsidRPr="493C5E36" w:rsidR="008300DA">
        <w:rPr>
          <w:rFonts w:ascii="Times New Roman" w:hAnsi="Times New Roman" w:eastAsia="Times New Roman" w:cs="Times New Roman"/>
          <w:sz w:val="24"/>
          <w:szCs w:val="24"/>
        </w:rPr>
        <w:t>will include</w:t>
      </w:r>
      <w:r w:rsidRPr="493C5E36" w:rsidR="023BA5C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023BA5CD">
        <w:rPr>
          <w:rFonts w:ascii="Times New Roman" w:hAnsi="Times New Roman" w:eastAsia="Times New Roman" w:cs="Times New Roman"/>
          <w:sz w:val="24"/>
          <w:szCs w:val="24"/>
          <w:highlight w:val="yellow"/>
        </w:rPr>
        <w:t>{{</w:t>
      </w:r>
      <w:bookmarkStart w:name="_Int_OsODlS1G" w:id="9"/>
      <w:r w:rsidRPr="493C5E36" w:rsidR="023BA5CD">
        <w:rPr>
          <w:rFonts w:ascii="Times New Roman" w:hAnsi="Times New Roman" w:eastAsia="Times New Roman" w:cs="Times New Roman"/>
          <w:sz w:val="24"/>
          <w:szCs w:val="24"/>
          <w:highlight w:val="yellow"/>
        </w:rPr>
        <w:t>CoreServices</w:t>
      </w:r>
      <w:bookmarkEnd w:id="9"/>
      <w:r w:rsidRPr="493C5E36" w:rsidR="023BA5CD">
        <w:rPr>
          <w:rFonts w:ascii="Times New Roman" w:hAnsi="Times New Roman" w:eastAsia="Times New Roman" w:cs="Times New Roman"/>
          <w:sz w:val="24"/>
          <w:szCs w:val="24"/>
          <w:highlight w:val="yellow"/>
        </w:rPr>
        <w:t>}}</w:t>
      </w:r>
      <w:r w:rsidRPr="493C5E36" w:rsidR="002A439F">
        <w:rPr>
          <w:rFonts w:ascii="Times New Roman" w:hAnsi="Times New Roman" w:eastAsia="Times New Roman" w:cs="Times New Roman"/>
          <w:sz w:val="24"/>
          <w:szCs w:val="24"/>
          <w:highlight w:val="yellow"/>
        </w:rPr>
        <w:t>,</w:t>
      </w:r>
      <w:r w:rsidRPr="493C5E36" w:rsidR="00722056">
        <w:rPr>
          <w:rFonts w:ascii="Times New Roman" w:hAnsi="Times New Roman" w:eastAsia="Times New Roman" w:cs="Times New Roman"/>
          <w:sz w:val="24"/>
          <w:szCs w:val="24"/>
        </w:rPr>
        <w:t xml:space="preserve"> which will </w:t>
      </w:r>
      <w:r w:rsidRPr="493C5E36" w:rsidR="00722056">
        <w:rPr>
          <w:rFonts w:ascii="Times New Roman" w:hAnsi="Times New Roman" w:eastAsia="Times New Roman" w:cs="Times New Roman"/>
          <w:sz w:val="24"/>
          <w:szCs w:val="24"/>
        </w:rPr>
        <w:t>ultimately result</w:t>
      </w:r>
      <w:r w:rsidRPr="493C5E36" w:rsidR="00722056">
        <w:rPr>
          <w:rFonts w:ascii="Times New Roman" w:hAnsi="Times New Roman" w:eastAsia="Times New Roman" w:cs="Times New Roman"/>
          <w:sz w:val="24"/>
          <w:szCs w:val="24"/>
        </w:rPr>
        <w:t xml:space="preserve"> in the development of optimized</w:t>
      </w:r>
      <w:r w:rsidRPr="493C5E36" w:rsidR="002F591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10E45887">
        <w:rPr>
          <w:rFonts w:ascii="Times New Roman" w:hAnsi="Times New Roman" w:eastAsia="Times New Roman" w:cs="Times New Roman"/>
          <w:sz w:val="24"/>
          <w:szCs w:val="24"/>
          <w:highlight w:val="yellow"/>
        </w:rPr>
        <w:t>{{</w:t>
      </w:r>
      <w:bookmarkStart w:name="_Int_LKCN69uW" w:id="10"/>
      <w:r w:rsidRPr="493C5E36" w:rsidR="10E45887">
        <w:rPr>
          <w:rFonts w:ascii="Times New Roman" w:hAnsi="Times New Roman" w:eastAsia="Times New Roman" w:cs="Times New Roman"/>
          <w:sz w:val="24"/>
          <w:szCs w:val="24"/>
          <w:highlight w:val="yellow"/>
        </w:rPr>
        <w:t>Flow</w:t>
      </w:r>
      <w:r w:rsidRPr="493C5E36" w:rsidR="0ED9EA36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</w:t>
      </w:r>
      <w:r w:rsidRPr="493C5E36" w:rsidR="73755961">
        <w:rPr>
          <w:rFonts w:ascii="Times New Roman" w:hAnsi="Times New Roman" w:eastAsia="Times New Roman" w:cs="Times New Roman"/>
          <w:sz w:val="24"/>
          <w:szCs w:val="24"/>
          <w:highlight w:val="yellow"/>
        </w:rPr>
        <w:t>Cytometric</w:t>
      </w:r>
      <w:r w:rsidRPr="493C5E36" w:rsidR="73755961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</w:t>
      </w:r>
      <w:r w:rsidRPr="493C5E36" w:rsidR="10E45887">
        <w:rPr>
          <w:rFonts w:ascii="Times New Roman" w:hAnsi="Times New Roman" w:eastAsia="Times New Roman" w:cs="Times New Roman"/>
          <w:sz w:val="24"/>
          <w:szCs w:val="24"/>
          <w:highlight w:val="yellow"/>
        </w:rPr>
        <w:t>Project</w:t>
      </w:r>
      <w:r w:rsidRPr="493C5E36" w:rsidR="40E92F7D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</w:t>
      </w:r>
      <w:r w:rsidRPr="493C5E36" w:rsidR="10E45887">
        <w:rPr>
          <w:rFonts w:ascii="Times New Roman" w:hAnsi="Times New Roman" w:eastAsia="Times New Roman" w:cs="Times New Roman"/>
          <w:sz w:val="24"/>
          <w:szCs w:val="24"/>
          <w:highlight w:val="yellow"/>
        </w:rPr>
        <w:t>Endpoint</w:t>
      </w:r>
      <w:bookmarkEnd w:id="10"/>
      <w:r w:rsidRPr="493C5E36" w:rsidR="10E45887">
        <w:rPr>
          <w:rFonts w:ascii="Times New Roman" w:hAnsi="Times New Roman" w:eastAsia="Times New Roman" w:cs="Times New Roman"/>
          <w:sz w:val="24"/>
          <w:szCs w:val="24"/>
          <w:highlight w:val="yellow"/>
        </w:rPr>
        <w:t>}}</w:t>
      </w:r>
      <w:r w:rsidRPr="493C5E36" w:rsidR="003F278E">
        <w:rPr>
          <w:rFonts w:ascii="Times New Roman" w:hAnsi="Times New Roman" w:eastAsia="Times New Roman" w:cs="Times New Roman"/>
          <w:sz w:val="24"/>
          <w:szCs w:val="24"/>
          <w:highlight w:val="yellow"/>
        </w:rPr>
        <w:t>.</w:t>
      </w:r>
    </w:p>
    <w:p w:rsidRPr="004E6669" w:rsidR="002D2FCB" w:rsidP="493C5E36" w:rsidRDefault="002D2FCB" w14:paraId="64D0A2BA" w14:textId="77777777">
      <w:pPr>
        <w:pStyle w:val="PlainText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0F3D6B" w:rsidR="003170E2" w:rsidP="493C5E36" w:rsidRDefault="003170E2" w14:paraId="165BC00E" w14:textId="37F9C522">
      <w:pPr>
        <w:pStyle w:val="PlainText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93C5E36" w:rsidR="00FE4042">
        <w:rPr>
          <w:rFonts w:ascii="Times New Roman" w:hAnsi="Times New Roman" w:eastAsia="Times New Roman" w:cs="Times New Roman"/>
          <w:sz w:val="24"/>
          <w:szCs w:val="24"/>
        </w:rPr>
        <w:t>We</w:t>
      </w:r>
      <w:r w:rsidRPr="493C5E36" w:rsidR="000F3D6B">
        <w:rPr>
          <w:rFonts w:ascii="Times New Roman" w:hAnsi="Times New Roman" w:eastAsia="Times New Roman" w:cs="Times New Roman"/>
          <w:sz w:val="24"/>
          <w:szCs w:val="24"/>
        </w:rPr>
        <w:t xml:space="preserve"> look forward to working with you on this exciting project.</w:t>
      </w:r>
    </w:p>
    <w:p w:rsidR="00AE2B72" w:rsidP="493C5E36" w:rsidRDefault="00AE2B72" w14:paraId="58E392B4" w14:textId="497A8BAC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93C5E36" w:rsidP="493C5E36" w:rsidRDefault="493C5E36" w14:paraId="2D0F681F" w14:textId="687A8CAE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4767F3" w:rsidP="493C5E36" w:rsidRDefault="004767F3" w14:paraId="3A5ECAF8" w14:textId="38109E7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93C5E36" w:rsidR="004767F3">
        <w:rPr>
          <w:rFonts w:ascii="Times New Roman" w:hAnsi="Times New Roman" w:eastAsia="Times New Roman" w:cs="Times New Roman"/>
          <w:sz w:val="24"/>
          <w:szCs w:val="24"/>
        </w:rPr>
        <w:t xml:space="preserve">(Please send completed </w:t>
      </w:r>
      <w:r w:rsidRPr="493C5E36" w:rsidR="67A678DA">
        <w:rPr>
          <w:rFonts w:ascii="Times New Roman" w:hAnsi="Times New Roman" w:eastAsia="Times New Roman" w:cs="Times New Roman"/>
          <w:sz w:val="24"/>
          <w:szCs w:val="24"/>
        </w:rPr>
        <w:t>letter draft</w:t>
      </w:r>
      <w:r w:rsidRPr="493C5E36" w:rsidR="004767F3">
        <w:rPr>
          <w:rFonts w:ascii="Times New Roman" w:hAnsi="Times New Roman" w:eastAsia="Times New Roman" w:cs="Times New Roman"/>
          <w:sz w:val="24"/>
          <w:szCs w:val="24"/>
        </w:rPr>
        <w:t xml:space="preserve"> t</w:t>
      </w:r>
      <w:r w:rsidRPr="493C5E36" w:rsidR="52518386">
        <w:rPr>
          <w:rFonts w:ascii="Times New Roman" w:hAnsi="Times New Roman" w:eastAsia="Times New Roman" w:cs="Times New Roman"/>
          <w:sz w:val="24"/>
          <w:szCs w:val="24"/>
        </w:rPr>
        <w:t xml:space="preserve">o </w:t>
      </w:r>
      <w:hyperlink r:id="R921326e7ce474a38">
        <w:r w:rsidRPr="493C5E36" w:rsidR="52518386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ahnsooh1@msu.ed</w:t>
        </w:r>
      </w:hyperlink>
      <w:r w:rsidRPr="493C5E36" w:rsidR="5251838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93C5E36" w:rsidR="004767F3">
        <w:rPr>
          <w:rFonts w:ascii="Times New Roman" w:hAnsi="Times New Roman" w:eastAsia="Times New Roman" w:cs="Times New Roman"/>
          <w:sz w:val="24"/>
          <w:szCs w:val="24"/>
        </w:rPr>
        <w:t>for</w:t>
      </w:r>
      <w:r w:rsidRPr="493C5E36" w:rsidR="3E797EB0">
        <w:rPr>
          <w:rFonts w:ascii="Times New Roman" w:hAnsi="Times New Roman" w:eastAsia="Times New Roman" w:cs="Times New Roman"/>
          <w:sz w:val="24"/>
          <w:szCs w:val="24"/>
        </w:rPr>
        <w:t xml:space="preserve"> review and</w:t>
      </w:r>
      <w:r w:rsidRPr="493C5E36" w:rsidR="004767F3">
        <w:rPr>
          <w:rFonts w:ascii="Times New Roman" w:hAnsi="Times New Roman" w:eastAsia="Times New Roman" w:cs="Times New Roman"/>
          <w:sz w:val="24"/>
          <w:szCs w:val="24"/>
        </w:rPr>
        <w:t xml:space="preserve"> signature)</w:t>
      </w:r>
    </w:p>
    <w:p w:rsidR="00281C6B" w:rsidP="493C5E36" w:rsidRDefault="00281C6B" w14:paraId="2D7FF762" w14:textId="59DAE89E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93C5E36" w:rsidP="493C5E36" w:rsidRDefault="493C5E36" w14:paraId="3863B832" w14:textId="1E4D5E86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4E6669" w:rsidR="00AE2B72" w:rsidP="493C5E36" w:rsidRDefault="00281C6B" w14:paraId="214224F9" w14:textId="12A05D7F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93C5E36" w:rsidR="5C39BEE3">
        <w:rPr>
          <w:rFonts w:ascii="Times New Roman" w:hAnsi="Times New Roman" w:eastAsia="Times New Roman" w:cs="Times New Roman"/>
          <w:sz w:val="24"/>
          <w:szCs w:val="24"/>
        </w:rPr>
        <w:t>Soo Hyun Ahn</w:t>
      </w:r>
      <w:r w:rsidRPr="493C5E36" w:rsidR="004A61D7">
        <w:rPr>
          <w:rFonts w:ascii="Times New Roman" w:hAnsi="Times New Roman" w:eastAsia="Times New Roman" w:cs="Times New Roman"/>
          <w:sz w:val="24"/>
          <w:szCs w:val="24"/>
        </w:rPr>
        <w:t>, PhD</w:t>
      </w:r>
    </w:p>
    <w:p w:rsidRPr="004E6669" w:rsidR="00B42329" w:rsidP="493C5E36" w:rsidRDefault="004A61D7" w14:paraId="01912B0B" w14:textId="0AF435F4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93C5E36" w:rsidR="1F97721A">
        <w:rPr>
          <w:rFonts w:ascii="Times New Roman" w:hAnsi="Times New Roman" w:eastAsia="Times New Roman" w:cs="Times New Roman"/>
          <w:sz w:val="24"/>
          <w:szCs w:val="24"/>
        </w:rPr>
        <w:t>Core Manager</w:t>
      </w:r>
      <w:r w:rsidRPr="493C5E36" w:rsidR="00AE2B72">
        <w:rPr>
          <w:rFonts w:ascii="Times New Roman" w:hAnsi="Times New Roman" w:eastAsia="Times New Roman" w:cs="Times New Roman"/>
          <w:sz w:val="24"/>
          <w:szCs w:val="24"/>
        </w:rPr>
        <w:t xml:space="preserve">, MSU </w:t>
      </w:r>
      <w:r w:rsidRPr="493C5E36" w:rsidR="00281C6B">
        <w:rPr>
          <w:rFonts w:ascii="Times New Roman" w:hAnsi="Times New Roman" w:eastAsia="Times New Roman" w:cs="Times New Roman"/>
          <w:sz w:val="24"/>
          <w:szCs w:val="24"/>
        </w:rPr>
        <w:t>Flow Cytometry Core Facility</w:t>
      </w:r>
    </w:p>
    <w:p w:rsidR="498BE236" w:rsidP="493C5E36" w:rsidRDefault="498BE236" w14:paraId="1593D00F" w14:textId="7068E5B6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93C5E36" w:rsidR="498BE236">
        <w:rPr>
          <w:rFonts w:ascii="Times New Roman" w:hAnsi="Times New Roman" w:eastAsia="Times New Roman" w:cs="Times New Roman"/>
          <w:sz w:val="24"/>
          <w:szCs w:val="24"/>
        </w:rPr>
        <w:t>Assistant Professor, Department of Pathobiology &amp; Diagnostic Investigation</w:t>
      </w:r>
    </w:p>
    <w:sectPr w:rsidRPr="004E6669" w:rsidR="00B42329" w:rsidSect="00D623F0">
      <w:headerReference w:type="default" r:id="rId12"/>
      <w:footerReference w:type="default" r:id="rId13"/>
      <w:pgSz w:w="12240" w:h="15840" w:orient="portrait"/>
      <w:pgMar w:top="1008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57BC" w:rsidRDefault="00FA57BC" w14:paraId="6DC84517" w14:textId="77777777">
      <w:r>
        <w:separator/>
      </w:r>
    </w:p>
  </w:endnote>
  <w:endnote w:type="continuationSeparator" w:id="0">
    <w:p w:rsidR="00FA57BC" w:rsidRDefault="00FA57BC" w14:paraId="656582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54B" w:rsidP="00BE07F5" w:rsidRDefault="009B254B" w14:paraId="4966D39C" w14:textId="77777777">
    <w:pPr>
      <w:rPr>
        <w:rFonts w:ascii="Arial" w:hAnsi="Arial" w:cs="Arial"/>
        <w:sz w:val="16"/>
        <w:szCs w:val="16"/>
      </w:rPr>
    </w:pPr>
    <w:r w:rsidRPr="4A87549F" w:rsidR="4A87549F">
      <w:rPr>
        <w:rFonts w:ascii="Arial" w:hAnsi="Arial" w:cs="Arial"/>
        <w:sz w:val="16"/>
        <w:szCs w:val="16"/>
      </w:rPr>
      <w:t>Michigan State University</w:t>
    </w:r>
  </w:p>
  <w:p w:rsidRPr="00FE4042" w:rsidR="009B254B" w:rsidP="4A87549F" w:rsidRDefault="009B254B" w14:paraId="38F47533" w14:textId="7B5C4AAB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left"/>
      <w:rPr>
        <w:rFonts w:ascii="Arial" w:hAnsi="Arial" w:cs="Arial"/>
        <w:sz w:val="16"/>
        <w:szCs w:val="16"/>
      </w:rPr>
    </w:pPr>
    <w:r w:rsidRPr="4A87549F" w:rsidR="4A87549F">
      <w:rPr>
        <w:rFonts w:ascii="Arial" w:hAnsi="Arial" w:cs="Arial"/>
        <w:sz w:val="16"/>
        <w:szCs w:val="16"/>
      </w:rPr>
      <w:t>Biomedical and Physical Sciences</w:t>
    </w:r>
  </w:p>
  <w:p w:rsidRPr="00FE4042" w:rsidR="009B254B" w:rsidP="4A87549F" w:rsidRDefault="009B254B" w14:paraId="2C45FA46" w14:textId="51D8BF7E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left"/>
    </w:pPr>
    <w:r w:rsidRPr="4A87549F" w:rsidR="4A87549F">
      <w:rPr>
        <w:rFonts w:ascii="Arial" w:hAnsi="Arial" w:cs="Arial"/>
        <w:sz w:val="16"/>
        <w:szCs w:val="16"/>
      </w:rPr>
      <w:t xml:space="preserve">567 Wilson Rd, </w:t>
    </w:r>
  </w:p>
  <w:p w:rsidRPr="00FE4042" w:rsidR="009B254B" w:rsidP="4A87549F" w:rsidRDefault="009B254B" w14:paraId="30C65013" w14:textId="5919C559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left"/>
      <w:rPr>
        <w:rFonts w:ascii="Verdana" w:hAnsi="Verdana"/>
        <w:i w:val="1"/>
        <w:iCs w:val="1"/>
        <w:sz w:val="14"/>
        <w:szCs w:val="14"/>
      </w:rPr>
    </w:pPr>
    <w:r w:rsidRPr="4A87549F" w:rsidR="4A87549F">
      <w:rPr>
        <w:rFonts w:ascii="Arial" w:hAnsi="Arial" w:cs="Arial"/>
        <w:sz w:val="16"/>
        <w:szCs w:val="16"/>
      </w:rPr>
      <w:t>East Lansing, MI, 48824</w:t>
    </w:r>
  </w:p>
  <w:p w:rsidRPr="00FE4042" w:rsidR="009B254B" w:rsidP="4A87549F" w:rsidRDefault="009B254B" w14:paraId="59C08956" w14:textId="6C6E5761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left"/>
      <w:rPr>
        <w:rFonts w:ascii="Verdana" w:hAnsi="Verdana"/>
        <w:i w:val="1"/>
        <w:iCs w:val="1"/>
        <w:sz w:val="14"/>
        <w:szCs w:val="14"/>
      </w:rPr>
    </w:pPr>
    <w:r w:rsidRPr="4A87549F" w:rsidR="4A87549F">
      <w:rPr>
        <w:rFonts w:ascii="Arial" w:hAnsi="Arial" w:eastAsia="Arial" w:cs="Arial"/>
        <w:sz w:val="16"/>
        <w:szCs w:val="16"/>
      </w:rPr>
      <w:t>Ahnsooh1@msu.edu</w:t>
    </w:r>
    <w:r>
      <w:tab/>
    </w:r>
    <w:r>
      <w:tab/>
    </w:r>
    <w:r>
      <w:tab/>
    </w:r>
    <w:r>
      <w:tab/>
    </w:r>
    <w:r>
      <w:tab/>
    </w:r>
    <w:r w:rsidRPr="4A87549F" w:rsidR="4A87549F">
      <w:rPr>
        <w:rFonts w:ascii="Arial" w:hAnsi="Arial" w:cs="Arial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57BC" w:rsidRDefault="00FA57BC" w14:paraId="2E081B98" w14:textId="77777777">
      <w:r>
        <w:separator/>
      </w:r>
    </w:p>
  </w:footnote>
  <w:footnote w:type="continuationSeparator" w:id="0">
    <w:p w:rsidR="00FA57BC" w:rsidRDefault="00FA57BC" w14:paraId="0560EA9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B254B" w:rsidRDefault="001026DB" w14:paraId="049AEC12" w14:textId="1F789537">
    <w:pPr>
      <w:pStyle w:val="Header"/>
    </w:pPr>
    <w:r w:rsidRPr="001026DB">
      <w:rPr>
        <w:noProof/>
      </w:rPr>
      <w:drawing>
        <wp:inline distT="0" distB="0" distL="0" distR="0" wp14:anchorId="19EAC939" wp14:editId="5BFD9F68">
          <wp:extent cx="3357810" cy="71882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5301" cy="748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+PpL31lEpFqCE" int2:id="BkiEBTdq">
      <int2:state int2:value="Rejected" int2:type="AugLoop_Text_Critique"/>
    </int2:textHash>
    <int2:textHash int2:hashCode="kgfztVJba5tCm/" int2:id="r7AbBaV6">
      <int2:state int2:value="Rejected" int2:type="AugLoop_Text_Critique"/>
    </int2:textHash>
    <int2:textHash int2:hashCode="qQoy6lYPaWBQVw" int2:id="u81pNbyv">
      <int2:state int2:value="Rejected" int2:type="AugLoop_Text_Critique"/>
    </int2:textHash>
    <int2:bookmark int2:bookmarkName="_Int_PMOmVija" int2:invalidationBookmarkName="" int2:hashCode="Ct6uIDgWvFkpPM" int2:id="CiWxMh0T">
      <int2:state int2:value="Rejected" int2:type="AugLoop_Text_Critique"/>
    </int2:bookmark>
    <int2:bookmark int2:bookmarkName="_Int_V6N6e4dW" int2:invalidationBookmarkName="" int2:hashCode="bSOxMiL+MwB6ze" int2:id="E6Tmyg8M">
      <int2:state int2:value="Rejected" int2:type="AugLoop_Text_Critique"/>
    </int2:bookmark>
    <int2:bookmark int2:bookmarkName="_Int_CrhjuJFA" int2:invalidationBookmarkName="" int2:hashCode="NICVLAtys1BxIl" int2:id="MLueCcSl">
      <int2:state int2:value="Rejected" int2:type="AugLoop_Text_Critique"/>
    </int2:bookmark>
    <int2:bookmark int2:bookmarkName="_Int_VNQLOJIE" int2:invalidationBookmarkName="" int2:hashCode="oEgAAeBz2ecT7S" int2:id="PfFnVOHI">
      <int2:state int2:value="Rejected" int2:type="AugLoop_Text_Critique"/>
    </int2:bookmark>
    <int2:bookmark int2:bookmarkName="_Int_LKCN69uW" int2:invalidationBookmarkName="" int2:hashCode="yjKAZ/L2uQcwV3" int2:id="dIXQaKVD">
      <int2:state int2:value="Rejected" int2:type="AugLoop_Text_Critique"/>
    </int2:bookmark>
    <int2:bookmark int2:bookmarkName="_Int_g3YSG4Ql" int2:invalidationBookmarkName="" int2:hashCode="eHfm+iFekTYIy/" int2:id="dhLCAN7Y">
      <int2:state int2:value="Rejected" int2:type="AugLoop_Text_Critique"/>
    </int2:bookmark>
    <int2:bookmark int2:bookmarkName="_Int_pW6SBWn1" int2:invalidationBookmarkName="" int2:hashCode="zLKopn6oI3GjUC" int2:id="kIWGLE0E">
      <int2:state int2:value="Rejected" int2:type="AugLoop_Text_Critique"/>
    </int2:bookmark>
    <int2:bookmark int2:bookmarkName="_Int_8Ui8PCav" int2:invalidationBookmarkName="" int2:hashCode="yt/O53zmWvNvW3" int2:id="mqMwNSPZ">
      <int2:state int2:value="Rejected" int2:type="AugLoop_Text_Critique"/>
    </int2:bookmark>
    <int2:bookmark int2:bookmarkName="_Int_OsODlS1G" int2:invalidationBookmarkName="" int2:hashCode="esaub3Jz2poQyw" int2:id="nVMkNe2V">
      <int2:state int2:value="Rejected" int2:type="AugLoop_Text_Critique"/>
    </int2:bookmark>
    <int2:bookmark int2:bookmarkName="_Int_ZC9dZGAt" int2:invalidationBookmarkName="" int2:hashCode="c25tBvMWrrD6za" int2:id="p0eFYPis">
      <int2:state int2:value="Rejected" int2:type="AugLoop_Text_Critique"/>
    </int2:bookmark>
    <int2:bookmark int2:bookmarkName="_Int_Y5abmFyT" int2:invalidationBookmarkName="" int2:hashCode="HgayZJyy7CxKwr" int2:id="sgTZ4Ry2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329"/>
    <w:rsid w:val="00035A3C"/>
    <w:rsid w:val="00042569"/>
    <w:rsid w:val="00054753"/>
    <w:rsid w:val="00075E5A"/>
    <w:rsid w:val="0007602C"/>
    <w:rsid w:val="00084A36"/>
    <w:rsid w:val="000A3D95"/>
    <w:rsid w:val="000A5FBA"/>
    <w:rsid w:val="000B728D"/>
    <w:rsid w:val="000C2B15"/>
    <w:rsid w:val="000E2640"/>
    <w:rsid w:val="000E4ADE"/>
    <w:rsid w:val="000F1F4E"/>
    <w:rsid w:val="000F3D6B"/>
    <w:rsid w:val="001026DB"/>
    <w:rsid w:val="001144E2"/>
    <w:rsid w:val="00135C9E"/>
    <w:rsid w:val="001414F9"/>
    <w:rsid w:val="00187B85"/>
    <w:rsid w:val="001A6B95"/>
    <w:rsid w:val="001D7E69"/>
    <w:rsid w:val="001E05C7"/>
    <w:rsid w:val="00225E11"/>
    <w:rsid w:val="0022693D"/>
    <w:rsid w:val="002431C6"/>
    <w:rsid w:val="00253D4B"/>
    <w:rsid w:val="00255224"/>
    <w:rsid w:val="0025708B"/>
    <w:rsid w:val="00281C6B"/>
    <w:rsid w:val="002928C6"/>
    <w:rsid w:val="002A439F"/>
    <w:rsid w:val="002D2FCB"/>
    <w:rsid w:val="002D4C4B"/>
    <w:rsid w:val="002D716A"/>
    <w:rsid w:val="002E1265"/>
    <w:rsid w:val="002E7C49"/>
    <w:rsid w:val="002F5915"/>
    <w:rsid w:val="00312428"/>
    <w:rsid w:val="00312BEC"/>
    <w:rsid w:val="003170E2"/>
    <w:rsid w:val="00337901"/>
    <w:rsid w:val="003468B5"/>
    <w:rsid w:val="0035614E"/>
    <w:rsid w:val="00360685"/>
    <w:rsid w:val="00371C80"/>
    <w:rsid w:val="003B1DF0"/>
    <w:rsid w:val="003B1FB2"/>
    <w:rsid w:val="003C0AAF"/>
    <w:rsid w:val="003C2F10"/>
    <w:rsid w:val="003C78BD"/>
    <w:rsid w:val="003D309B"/>
    <w:rsid w:val="003D3BDD"/>
    <w:rsid w:val="003D4633"/>
    <w:rsid w:val="003D6125"/>
    <w:rsid w:val="003F278E"/>
    <w:rsid w:val="00405B43"/>
    <w:rsid w:val="00414D4B"/>
    <w:rsid w:val="00420FA2"/>
    <w:rsid w:val="00421E54"/>
    <w:rsid w:val="00424510"/>
    <w:rsid w:val="00424852"/>
    <w:rsid w:val="004409FA"/>
    <w:rsid w:val="00462049"/>
    <w:rsid w:val="004767F3"/>
    <w:rsid w:val="004A61D7"/>
    <w:rsid w:val="004C1147"/>
    <w:rsid w:val="004C32F2"/>
    <w:rsid w:val="004D3620"/>
    <w:rsid w:val="004D72BC"/>
    <w:rsid w:val="004E6669"/>
    <w:rsid w:val="00506CD6"/>
    <w:rsid w:val="00513D44"/>
    <w:rsid w:val="00535DA2"/>
    <w:rsid w:val="0054050F"/>
    <w:rsid w:val="00550786"/>
    <w:rsid w:val="00565CAC"/>
    <w:rsid w:val="0058492F"/>
    <w:rsid w:val="005861BF"/>
    <w:rsid w:val="005E0196"/>
    <w:rsid w:val="005E0F3E"/>
    <w:rsid w:val="005E2D54"/>
    <w:rsid w:val="006033CC"/>
    <w:rsid w:val="00616F52"/>
    <w:rsid w:val="00673BBC"/>
    <w:rsid w:val="00691E9A"/>
    <w:rsid w:val="00693596"/>
    <w:rsid w:val="006B7955"/>
    <w:rsid w:val="006B7A0F"/>
    <w:rsid w:val="006C2993"/>
    <w:rsid w:val="006D2D94"/>
    <w:rsid w:val="006E725C"/>
    <w:rsid w:val="00722056"/>
    <w:rsid w:val="00723291"/>
    <w:rsid w:val="00732322"/>
    <w:rsid w:val="00733187"/>
    <w:rsid w:val="00754431"/>
    <w:rsid w:val="00754987"/>
    <w:rsid w:val="007555EA"/>
    <w:rsid w:val="00764169"/>
    <w:rsid w:val="007658DA"/>
    <w:rsid w:val="007C5971"/>
    <w:rsid w:val="007D44FC"/>
    <w:rsid w:val="007F5743"/>
    <w:rsid w:val="00815ACB"/>
    <w:rsid w:val="00822327"/>
    <w:rsid w:val="00823887"/>
    <w:rsid w:val="008300DA"/>
    <w:rsid w:val="008337CE"/>
    <w:rsid w:val="00842585"/>
    <w:rsid w:val="00851444"/>
    <w:rsid w:val="008600BA"/>
    <w:rsid w:val="00860E6D"/>
    <w:rsid w:val="00877E50"/>
    <w:rsid w:val="008A13FB"/>
    <w:rsid w:val="008B73DF"/>
    <w:rsid w:val="008C2B56"/>
    <w:rsid w:val="008D04E2"/>
    <w:rsid w:val="008E61A2"/>
    <w:rsid w:val="008F6B24"/>
    <w:rsid w:val="00920776"/>
    <w:rsid w:val="00921A82"/>
    <w:rsid w:val="00935627"/>
    <w:rsid w:val="00981A62"/>
    <w:rsid w:val="009A2A95"/>
    <w:rsid w:val="009B254B"/>
    <w:rsid w:val="009E261E"/>
    <w:rsid w:val="009E78E8"/>
    <w:rsid w:val="009F0324"/>
    <w:rsid w:val="00A23661"/>
    <w:rsid w:val="00A44109"/>
    <w:rsid w:val="00A5069D"/>
    <w:rsid w:val="00A619A1"/>
    <w:rsid w:val="00A63531"/>
    <w:rsid w:val="00A73DA4"/>
    <w:rsid w:val="00A74C6E"/>
    <w:rsid w:val="00A83CD7"/>
    <w:rsid w:val="00AB66CE"/>
    <w:rsid w:val="00AE2B72"/>
    <w:rsid w:val="00AE5916"/>
    <w:rsid w:val="00B0373E"/>
    <w:rsid w:val="00B04874"/>
    <w:rsid w:val="00B0509E"/>
    <w:rsid w:val="00B14CB5"/>
    <w:rsid w:val="00B320D7"/>
    <w:rsid w:val="00B42329"/>
    <w:rsid w:val="00B437F2"/>
    <w:rsid w:val="00B54325"/>
    <w:rsid w:val="00B777AB"/>
    <w:rsid w:val="00B81149"/>
    <w:rsid w:val="00BA6F36"/>
    <w:rsid w:val="00BB1CA7"/>
    <w:rsid w:val="00BE07F5"/>
    <w:rsid w:val="00BF0765"/>
    <w:rsid w:val="00BF5334"/>
    <w:rsid w:val="00BF8FAD"/>
    <w:rsid w:val="00C01314"/>
    <w:rsid w:val="00C06AAD"/>
    <w:rsid w:val="00C567CB"/>
    <w:rsid w:val="00C60A54"/>
    <w:rsid w:val="00C6536D"/>
    <w:rsid w:val="00C66714"/>
    <w:rsid w:val="00C879AC"/>
    <w:rsid w:val="00C9325F"/>
    <w:rsid w:val="00C97600"/>
    <w:rsid w:val="00CA4CC2"/>
    <w:rsid w:val="00CA6CE8"/>
    <w:rsid w:val="00CB60CF"/>
    <w:rsid w:val="00CC156C"/>
    <w:rsid w:val="00CC3218"/>
    <w:rsid w:val="00CC3D24"/>
    <w:rsid w:val="00CD5CBE"/>
    <w:rsid w:val="00CE1022"/>
    <w:rsid w:val="00CE3A9F"/>
    <w:rsid w:val="00CE3D8F"/>
    <w:rsid w:val="00CF328C"/>
    <w:rsid w:val="00D07E6E"/>
    <w:rsid w:val="00D408F2"/>
    <w:rsid w:val="00D43B42"/>
    <w:rsid w:val="00D512DE"/>
    <w:rsid w:val="00D607FA"/>
    <w:rsid w:val="00D623F0"/>
    <w:rsid w:val="00D8052A"/>
    <w:rsid w:val="00D8172A"/>
    <w:rsid w:val="00D844FD"/>
    <w:rsid w:val="00D956E1"/>
    <w:rsid w:val="00DA2B6B"/>
    <w:rsid w:val="00DD55AF"/>
    <w:rsid w:val="00DF0A47"/>
    <w:rsid w:val="00DF1F46"/>
    <w:rsid w:val="00DF57F4"/>
    <w:rsid w:val="00E205E9"/>
    <w:rsid w:val="00E27100"/>
    <w:rsid w:val="00E37167"/>
    <w:rsid w:val="00E76F84"/>
    <w:rsid w:val="00E836A0"/>
    <w:rsid w:val="00E84CE3"/>
    <w:rsid w:val="00E86505"/>
    <w:rsid w:val="00E8788D"/>
    <w:rsid w:val="00E94F97"/>
    <w:rsid w:val="00EA0D1B"/>
    <w:rsid w:val="00EA5C14"/>
    <w:rsid w:val="00EB569E"/>
    <w:rsid w:val="00EC0DE2"/>
    <w:rsid w:val="00EF4122"/>
    <w:rsid w:val="00EF579E"/>
    <w:rsid w:val="00F01045"/>
    <w:rsid w:val="00F1020B"/>
    <w:rsid w:val="00F10CFB"/>
    <w:rsid w:val="00F20E33"/>
    <w:rsid w:val="00F27FB4"/>
    <w:rsid w:val="00F345A4"/>
    <w:rsid w:val="00F465AA"/>
    <w:rsid w:val="00F778EF"/>
    <w:rsid w:val="00F95FB7"/>
    <w:rsid w:val="00FA57BC"/>
    <w:rsid w:val="00FB3C66"/>
    <w:rsid w:val="00FD0A8B"/>
    <w:rsid w:val="00FE2465"/>
    <w:rsid w:val="00FE4042"/>
    <w:rsid w:val="00FE6315"/>
    <w:rsid w:val="00FF190B"/>
    <w:rsid w:val="00FF66DA"/>
    <w:rsid w:val="023BA5CD"/>
    <w:rsid w:val="02D8B1D2"/>
    <w:rsid w:val="0322F251"/>
    <w:rsid w:val="03ADD804"/>
    <w:rsid w:val="0437F5E4"/>
    <w:rsid w:val="04489847"/>
    <w:rsid w:val="04B89A77"/>
    <w:rsid w:val="065533B0"/>
    <w:rsid w:val="06D957CB"/>
    <w:rsid w:val="0872F86B"/>
    <w:rsid w:val="09BFF64B"/>
    <w:rsid w:val="0ABCFE70"/>
    <w:rsid w:val="0C98F8DC"/>
    <w:rsid w:val="0D3C8601"/>
    <w:rsid w:val="0ED9EA36"/>
    <w:rsid w:val="10E45887"/>
    <w:rsid w:val="134F593C"/>
    <w:rsid w:val="161FB90E"/>
    <w:rsid w:val="169EBACB"/>
    <w:rsid w:val="17CC9074"/>
    <w:rsid w:val="1960B211"/>
    <w:rsid w:val="1B23A617"/>
    <w:rsid w:val="1B28CFAD"/>
    <w:rsid w:val="1C3CECC0"/>
    <w:rsid w:val="1F1686D2"/>
    <w:rsid w:val="1F97721A"/>
    <w:rsid w:val="21749080"/>
    <w:rsid w:val="21D2BC53"/>
    <w:rsid w:val="224835CA"/>
    <w:rsid w:val="23482B10"/>
    <w:rsid w:val="24374534"/>
    <w:rsid w:val="24646EF2"/>
    <w:rsid w:val="25B52CC0"/>
    <w:rsid w:val="25DFFFB2"/>
    <w:rsid w:val="2661C15D"/>
    <w:rsid w:val="267947EF"/>
    <w:rsid w:val="26E09295"/>
    <w:rsid w:val="2747692C"/>
    <w:rsid w:val="29A69479"/>
    <w:rsid w:val="2A50FA0E"/>
    <w:rsid w:val="2BAF180F"/>
    <w:rsid w:val="2CFFE74A"/>
    <w:rsid w:val="2D0EB724"/>
    <w:rsid w:val="2E440373"/>
    <w:rsid w:val="2FB47C4E"/>
    <w:rsid w:val="31A4C300"/>
    <w:rsid w:val="31CD30D9"/>
    <w:rsid w:val="33A18C21"/>
    <w:rsid w:val="352CB94C"/>
    <w:rsid w:val="366EDC6C"/>
    <w:rsid w:val="3777572D"/>
    <w:rsid w:val="387CEB90"/>
    <w:rsid w:val="38D6A0E0"/>
    <w:rsid w:val="3977983F"/>
    <w:rsid w:val="3ADD128D"/>
    <w:rsid w:val="3B2864F1"/>
    <w:rsid w:val="3D149810"/>
    <w:rsid w:val="3D66F665"/>
    <w:rsid w:val="3D6F40B7"/>
    <w:rsid w:val="3DA2320B"/>
    <w:rsid w:val="3DF2F1B0"/>
    <w:rsid w:val="3E08DA40"/>
    <w:rsid w:val="3E797EB0"/>
    <w:rsid w:val="3F9BA907"/>
    <w:rsid w:val="3FA9AAFF"/>
    <w:rsid w:val="400A75CB"/>
    <w:rsid w:val="405557C8"/>
    <w:rsid w:val="40D8DD73"/>
    <w:rsid w:val="40E92F7D"/>
    <w:rsid w:val="412425F7"/>
    <w:rsid w:val="41DD9B71"/>
    <w:rsid w:val="42152888"/>
    <w:rsid w:val="44ACC984"/>
    <w:rsid w:val="4597F6EE"/>
    <w:rsid w:val="47CC7666"/>
    <w:rsid w:val="47D8FD43"/>
    <w:rsid w:val="493C5E36"/>
    <w:rsid w:val="498BE236"/>
    <w:rsid w:val="49BA7CA3"/>
    <w:rsid w:val="4A87549F"/>
    <w:rsid w:val="4B9A3966"/>
    <w:rsid w:val="4E795DC0"/>
    <w:rsid w:val="4EF80AAD"/>
    <w:rsid w:val="50674DED"/>
    <w:rsid w:val="52518386"/>
    <w:rsid w:val="5252FF81"/>
    <w:rsid w:val="53002E13"/>
    <w:rsid w:val="54514974"/>
    <w:rsid w:val="547987E4"/>
    <w:rsid w:val="54AAC46F"/>
    <w:rsid w:val="5715E56A"/>
    <w:rsid w:val="57546BC6"/>
    <w:rsid w:val="576920E0"/>
    <w:rsid w:val="57910B2C"/>
    <w:rsid w:val="57FC6ADC"/>
    <w:rsid w:val="597769AC"/>
    <w:rsid w:val="5A4025CF"/>
    <w:rsid w:val="5B12054E"/>
    <w:rsid w:val="5C39BEE3"/>
    <w:rsid w:val="5D0721FF"/>
    <w:rsid w:val="5DC01BC0"/>
    <w:rsid w:val="5F002370"/>
    <w:rsid w:val="5FBE15D0"/>
    <w:rsid w:val="60EAE1B4"/>
    <w:rsid w:val="62B9840D"/>
    <w:rsid w:val="6339D9F7"/>
    <w:rsid w:val="6349CACB"/>
    <w:rsid w:val="64F46DCF"/>
    <w:rsid w:val="657E40B4"/>
    <w:rsid w:val="66D2F0D3"/>
    <w:rsid w:val="67A678DA"/>
    <w:rsid w:val="68A86629"/>
    <w:rsid w:val="68DF624B"/>
    <w:rsid w:val="690F49C7"/>
    <w:rsid w:val="69B4E02B"/>
    <w:rsid w:val="6AD2B856"/>
    <w:rsid w:val="6BB70035"/>
    <w:rsid w:val="6C3043FC"/>
    <w:rsid w:val="6C9A14B4"/>
    <w:rsid w:val="6CA845C1"/>
    <w:rsid w:val="6D2EF2B0"/>
    <w:rsid w:val="6EF54BCD"/>
    <w:rsid w:val="6F8EF929"/>
    <w:rsid w:val="704C72E9"/>
    <w:rsid w:val="722221AF"/>
    <w:rsid w:val="724665DF"/>
    <w:rsid w:val="72715B6A"/>
    <w:rsid w:val="7303E2F3"/>
    <w:rsid w:val="73755961"/>
    <w:rsid w:val="738D5453"/>
    <w:rsid w:val="74C2802D"/>
    <w:rsid w:val="75274CE2"/>
    <w:rsid w:val="7676AB12"/>
    <w:rsid w:val="76E58FF4"/>
    <w:rsid w:val="780D1AFF"/>
    <w:rsid w:val="780F1AA8"/>
    <w:rsid w:val="7ADC269F"/>
    <w:rsid w:val="7B4DE783"/>
    <w:rsid w:val="7CA95DD7"/>
    <w:rsid w:val="7E842C45"/>
    <w:rsid w:val="7F778FE1"/>
    <w:rsid w:val="7FBEB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289CA1"/>
  <w15:docId w15:val="{3B25D61C-10C0-4978-AA64-E7AEB9B908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0373E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B423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232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033C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9760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C9760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F3D6B"/>
    <w:rPr>
      <w:rFonts w:ascii="Consolas" w:hAnsi="Consolas" w:eastAsiaTheme="minorHAnsi" w:cstheme="minorBidi"/>
    </w:rPr>
  </w:style>
  <w:style w:type="character" w:styleId="PlainTextChar" w:customStyle="1">
    <w:name w:val="Plain Text Char"/>
    <w:basedOn w:val="DefaultParagraphFont"/>
    <w:link w:val="PlainText"/>
    <w:uiPriority w:val="99"/>
    <w:rsid w:val="000F3D6B"/>
    <w:rPr>
      <w:rFonts w:ascii="Consolas" w:hAnsi="Consolas" w:eastAsiaTheme="minorHAnsi" w:cstheme="minorBidi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FE404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B254B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B254B"/>
  </w:style>
  <w:style w:type="character" w:styleId="CommentTextChar" w:customStyle="1">
    <w:name w:val="Comment Text Char"/>
    <w:basedOn w:val="DefaultParagraphFont"/>
    <w:link w:val="CommentText"/>
    <w:semiHidden/>
    <w:rsid w:val="009B254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254B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/>
    <w:rsid w:val="009B254B"/>
    <w:rPr>
      <w:b/>
      <w:bCs/>
      <w:sz w:val="24"/>
      <w:szCs w:val="24"/>
    </w:rPr>
  </w:style>
  <w:style w:type="character" w:styleId="ui-provider" w:customStyle="1">
    <w:name w:val="ui-provider"/>
    <w:basedOn w:val="DefaultParagraphFont"/>
    <w:rsid w:val="004409FA"/>
  </w:style>
  <w:style w:type="character" w:styleId="PlaceholderText">
    <w:name w:val="Placeholder Text"/>
    <w:basedOn w:val="DefaultParagraphFont"/>
    <w:uiPriority w:val="99"/>
    <w:semiHidden/>
    <w:rsid w:val="00C013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6/09/relationships/commentsIds" Target="commentsIds.xml" Id="Ra65b6134346e4b78" /><Relationship Type="http://schemas.microsoft.com/office/2011/relationships/commentsExtended" Target="commentsExtended.xml" Id="R47a4918b30984372" /><Relationship Type="http://schemas.microsoft.com/office/2011/relationships/people" Target="people.xml" Id="Rbd501c0bc3f94c4d" /><Relationship Type="http://schemas.openxmlformats.org/officeDocument/2006/relationships/hyperlink" Target="mailto:ahnsooh1@msu.ed" TargetMode="External" Id="R921326e7ce474a3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/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BC"/>
    <w:rsid w:val="00673BBC"/>
    <w:rsid w:val="00C5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BB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fc8126-4f22-476f-8f58-3c58d1555069" xsi:nil="true"/>
    <lcf76f155ced4ddcb4097134ff3c332f xmlns="8edecd30-988c-42fa-b6af-a93373cd9b0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F0E385B57034F8E19151D8D657A67" ma:contentTypeVersion="19" ma:contentTypeDescription="Create a new document." ma:contentTypeScope="" ma:versionID="0154bfae316d1957fb5f063c02b868a2">
  <xsd:schema xmlns:xsd="http://www.w3.org/2001/XMLSchema" xmlns:xs="http://www.w3.org/2001/XMLSchema" xmlns:p="http://schemas.microsoft.com/office/2006/metadata/properties" xmlns:ns2="8edecd30-988c-42fa-b6af-a93373cd9b0b" xmlns:ns3="e1fc8126-4f22-476f-8f58-3c58d1555069" targetNamespace="http://schemas.microsoft.com/office/2006/metadata/properties" ma:root="true" ma:fieldsID="30ddba744ed5200c65a829e07bd16948" ns2:_="" ns3:_="">
    <xsd:import namespace="8edecd30-988c-42fa-b6af-a93373cd9b0b"/>
    <xsd:import namespace="e1fc8126-4f22-476f-8f58-3c58d1555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cd30-988c-42fa-b6af-a93373cd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c8126-4f22-476f-8f58-3c58d1555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bf7ae9-eb7f-41a7-bf71-5f7517e2138a}" ma:internalName="TaxCatchAll" ma:showField="CatchAllData" ma:web="e1fc8126-4f22-476f-8f58-3c58d1555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0960D-F70D-41E6-8079-E80007208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7D415-42F6-4086-BE73-5C22860AB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3B42D-E907-4F3D-9811-98FF1A80C31F}">
  <ds:schemaRefs>
    <ds:schemaRef ds:uri="8edecd30-988c-42fa-b6af-a93373cd9b0b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e1fc8126-4f22-476f-8f58-3c58d1555069"/>
    <ds:schemaRef ds:uri="http://purl.org/dc/dcmitype/"/>
    <ds:schemaRef ds:uri="http://schemas.microsoft.com/office/2006/documentManagement/typ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2CCBE6A-FB17-4048-9C93-47B40EA0B9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Tarekegn, Ebise</dc:creator>
  <keywords/>
  <lastModifiedBy>Bernard, Matthew</lastModifiedBy>
  <revision>29</revision>
  <lastPrinted>2017-10-27T01:04:00.0000000Z</lastPrinted>
  <dcterms:created xsi:type="dcterms:W3CDTF">2025-05-20T01:29:00.0000000Z</dcterms:created>
  <dcterms:modified xsi:type="dcterms:W3CDTF">2025-09-06T13:11:48.5168134Z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0x010100E30F0E385B57034F8E19151D8D657A67</vt:lpwstr>
  </property>
  <property fmtid="{D5CDD505-2E9C-101B-9397-08002B2CF9AE}" pid="3" name="MediaServiceImageTags">
    <vt:lpwstr/>
  </property>
</Properties>
</file>